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F" w:rsidRDefault="002560CF" w:rsidP="008E0DE9">
      <w:pPr>
        <w:widowControl w:val="0"/>
        <w:jc w:val="center"/>
        <w:rPr>
          <w:sz w:val="40"/>
        </w:rPr>
      </w:pPr>
    </w:p>
    <w:p w:rsidR="002560CF" w:rsidRDefault="002560CF" w:rsidP="008E0DE9">
      <w:pPr>
        <w:widowControl w:val="0"/>
        <w:jc w:val="center"/>
        <w:rPr>
          <w:sz w:val="40"/>
        </w:rPr>
      </w:pPr>
    </w:p>
    <w:p w:rsidR="008E0DE9" w:rsidRDefault="008E0DE9" w:rsidP="008E0DE9">
      <w:pPr>
        <w:widowControl w:val="0"/>
        <w:jc w:val="center"/>
        <w:rPr>
          <w:sz w:val="40"/>
        </w:rPr>
      </w:pPr>
      <w:r>
        <w:rPr>
          <w:noProof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E9" w:rsidRDefault="008E0DE9" w:rsidP="008E0DE9">
      <w:pPr>
        <w:widowControl w:val="0"/>
        <w:jc w:val="center"/>
        <w:rPr>
          <w:sz w:val="28"/>
        </w:rPr>
      </w:pPr>
    </w:p>
    <w:p w:rsidR="008E0DE9" w:rsidRPr="002C6659" w:rsidRDefault="008E0DE9" w:rsidP="008E0DE9">
      <w:pPr>
        <w:pStyle w:val="1"/>
        <w:keepNext w:val="0"/>
        <w:widowControl w:val="0"/>
        <w:ind w:firstLine="0"/>
        <w:rPr>
          <w:rFonts w:ascii="Times New Roman" w:hAnsi="Times New Roman"/>
          <w:szCs w:val="24"/>
        </w:rPr>
      </w:pPr>
      <w:r w:rsidRPr="002C6659">
        <w:rPr>
          <w:rFonts w:ascii="Times New Roman" w:hAnsi="Times New Roman"/>
          <w:szCs w:val="24"/>
        </w:rPr>
        <w:t xml:space="preserve">АДМИНИСТРАЦИЯ </w:t>
      </w:r>
      <w:r>
        <w:rPr>
          <w:rFonts w:ascii="Times New Roman" w:hAnsi="Times New Roman"/>
          <w:szCs w:val="24"/>
        </w:rPr>
        <w:t xml:space="preserve"> </w:t>
      </w:r>
      <w:r w:rsidRPr="002C6659">
        <w:rPr>
          <w:rFonts w:ascii="Times New Roman" w:hAnsi="Times New Roman"/>
          <w:szCs w:val="24"/>
        </w:rPr>
        <w:t>ДАЛЬНЕРЕЧЕНСКОГО МУНИЦИПАЛЬНОГО РАЙОНА</w:t>
      </w:r>
    </w:p>
    <w:p w:rsidR="008E0DE9" w:rsidRDefault="008E0DE9" w:rsidP="008E0DE9">
      <w:pPr>
        <w:widowControl w:val="0"/>
        <w:ind w:hanging="180"/>
        <w:jc w:val="center"/>
        <w:rPr>
          <w:sz w:val="26"/>
          <w:szCs w:val="26"/>
        </w:rPr>
      </w:pPr>
    </w:p>
    <w:p w:rsidR="008E0DE9" w:rsidRDefault="00A71CC6" w:rsidP="008E0DE9">
      <w:pPr>
        <w:pStyle w:val="1"/>
        <w:keepNext w:val="0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8E0DE9">
        <w:rPr>
          <w:rFonts w:ascii="Times New Roman" w:hAnsi="Times New Roman"/>
          <w:sz w:val="26"/>
          <w:szCs w:val="26"/>
        </w:rPr>
        <w:t>ПОСТАНОВЛЕНИЕ</w:t>
      </w:r>
    </w:p>
    <w:p w:rsidR="008E0DE9" w:rsidRDefault="008E0DE9" w:rsidP="008E0DE9">
      <w:pPr>
        <w:widowControl w:val="0"/>
        <w:jc w:val="both"/>
        <w:rPr>
          <w:sz w:val="26"/>
          <w:szCs w:val="26"/>
        </w:rPr>
      </w:pPr>
    </w:p>
    <w:p w:rsidR="008E0DE9" w:rsidRPr="0000286A" w:rsidRDefault="008E0DE9" w:rsidP="008E0DE9">
      <w:pPr>
        <w:widowControl w:val="0"/>
        <w:jc w:val="both"/>
        <w:rPr>
          <w:sz w:val="22"/>
          <w:szCs w:val="22"/>
          <w:u w:val="single"/>
        </w:rPr>
      </w:pPr>
      <w:r>
        <w:rPr>
          <w:b/>
          <w:sz w:val="20"/>
          <w:u w:val="single"/>
        </w:rPr>
        <w:t xml:space="preserve">17 </w:t>
      </w:r>
      <w:r w:rsidR="000322F0">
        <w:rPr>
          <w:b/>
          <w:sz w:val="20"/>
          <w:u w:val="single"/>
        </w:rPr>
        <w:t>сентября</w:t>
      </w:r>
      <w:r>
        <w:rPr>
          <w:b/>
          <w:sz w:val="20"/>
          <w:u w:val="single"/>
        </w:rPr>
        <w:t xml:space="preserve">  201</w:t>
      </w:r>
      <w:r w:rsidR="000322F0">
        <w:rPr>
          <w:b/>
          <w:sz w:val="20"/>
          <w:u w:val="single"/>
        </w:rPr>
        <w:t>9</w:t>
      </w:r>
      <w:r w:rsidRPr="00312819">
        <w:rPr>
          <w:b/>
          <w:sz w:val="20"/>
          <w:u w:val="single"/>
        </w:rPr>
        <w:t>г</w:t>
      </w:r>
      <w:r>
        <w:rPr>
          <w:b/>
          <w:sz w:val="20"/>
          <w:u w:val="single"/>
        </w:rPr>
        <w:t>.</w:t>
      </w:r>
      <w:r>
        <w:rPr>
          <w:b/>
          <w:sz w:val="20"/>
        </w:rPr>
        <w:t xml:space="preserve">                                      </w:t>
      </w:r>
      <w:r w:rsidRPr="00312819">
        <w:rPr>
          <w:b/>
          <w:sz w:val="20"/>
        </w:rPr>
        <w:t xml:space="preserve">  </w:t>
      </w:r>
      <w:r>
        <w:rPr>
          <w:b/>
          <w:sz w:val="20"/>
        </w:rPr>
        <w:t xml:space="preserve">    </w:t>
      </w:r>
      <w:r w:rsidR="00A71CC6">
        <w:rPr>
          <w:b/>
          <w:sz w:val="20"/>
        </w:rPr>
        <w:t xml:space="preserve">  </w:t>
      </w:r>
      <w:r w:rsidRPr="00312819">
        <w:rPr>
          <w:b/>
          <w:sz w:val="20"/>
        </w:rPr>
        <w:t xml:space="preserve"> г. Дальнереченск</w:t>
      </w:r>
      <w:r w:rsidRPr="003A3D53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 </w:t>
      </w:r>
      <w:r w:rsidRPr="003A3D53">
        <w:rPr>
          <w:b/>
          <w:sz w:val="22"/>
          <w:szCs w:val="22"/>
        </w:rPr>
        <w:t xml:space="preserve"> </w:t>
      </w:r>
      <w:r w:rsidRPr="00312819">
        <w:rPr>
          <w:b/>
          <w:sz w:val="20"/>
        </w:rPr>
        <w:t>№</w:t>
      </w:r>
      <w:r>
        <w:rPr>
          <w:b/>
          <w:sz w:val="20"/>
        </w:rPr>
        <w:t xml:space="preserve">   </w:t>
      </w:r>
      <w:r w:rsidR="000322F0">
        <w:rPr>
          <w:b/>
          <w:sz w:val="20"/>
          <w:u w:val="single"/>
        </w:rPr>
        <w:t>377</w:t>
      </w:r>
      <w:r w:rsidRPr="00A71CC6">
        <w:rPr>
          <w:b/>
          <w:sz w:val="20"/>
          <w:u w:val="single"/>
        </w:rPr>
        <w:t xml:space="preserve"> </w:t>
      </w:r>
      <w:r w:rsidRPr="00453CF4">
        <w:rPr>
          <w:b/>
          <w:sz w:val="20"/>
          <w:u w:val="single"/>
        </w:rPr>
        <w:t>-</w:t>
      </w:r>
      <w:r w:rsidRPr="007977D6"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п</w:t>
      </w:r>
      <w:r w:rsidRPr="007977D6">
        <w:rPr>
          <w:b/>
          <w:sz w:val="20"/>
          <w:u w:val="single"/>
        </w:rPr>
        <w:t>а</w:t>
      </w:r>
    </w:p>
    <w:p w:rsidR="00355756" w:rsidRDefault="00355756" w:rsidP="00355756">
      <w:pPr>
        <w:tabs>
          <w:tab w:val="left" w:pos="8820"/>
        </w:tabs>
        <w:jc w:val="center"/>
        <w:rPr>
          <w:b/>
        </w:rPr>
      </w:pPr>
    </w:p>
    <w:p w:rsidR="00355756" w:rsidRPr="0025449F" w:rsidRDefault="00355756" w:rsidP="00355756">
      <w:pPr>
        <w:tabs>
          <w:tab w:val="left" w:pos="8820"/>
        </w:tabs>
        <w:rPr>
          <w:b/>
        </w:rPr>
      </w:pP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>Об утверждении порядка мониторинга системы теплоснабжения</w:t>
      </w:r>
    </w:p>
    <w:p w:rsidR="00355756" w:rsidRPr="00851EE5" w:rsidRDefault="00355756" w:rsidP="00355756">
      <w:pPr>
        <w:jc w:val="center"/>
        <w:rPr>
          <w:b/>
          <w:sz w:val="28"/>
          <w:szCs w:val="28"/>
        </w:rPr>
      </w:pPr>
      <w:r w:rsidRPr="00851EE5">
        <w:rPr>
          <w:b/>
          <w:sz w:val="28"/>
          <w:szCs w:val="28"/>
        </w:rPr>
        <w:t xml:space="preserve">Дальнереченского </w:t>
      </w:r>
      <w:r w:rsidR="008E0DE9" w:rsidRPr="00851EE5">
        <w:rPr>
          <w:b/>
          <w:sz w:val="28"/>
          <w:szCs w:val="28"/>
        </w:rPr>
        <w:t>муниципального района</w:t>
      </w: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          В соответствии с Федеральным законом от 27.07.2010 N 190-ФЗ                        "О теплоснабжении", Приказом Министерства энергетики Российской Федерации от 12.03.2013 N 103 "Об утверждении Правил оценки готовности </w:t>
      </w:r>
      <w:proofErr w:type="gramStart"/>
      <w:r w:rsidRPr="00851EE5">
        <w:rPr>
          <w:sz w:val="28"/>
          <w:szCs w:val="28"/>
        </w:rPr>
        <w:t>к</w:t>
      </w:r>
      <w:proofErr w:type="gramEnd"/>
      <w:r w:rsidRPr="00851EE5">
        <w:rPr>
          <w:sz w:val="28"/>
          <w:szCs w:val="28"/>
        </w:rPr>
        <w:t xml:space="preserve"> отопительному сезону" администрация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ПОСТАНОВЛЯЕТ:</w:t>
      </w:r>
    </w:p>
    <w:p w:rsidR="00355756" w:rsidRPr="00851EE5" w:rsidRDefault="00355756" w:rsidP="00355756">
      <w:pPr>
        <w:jc w:val="both"/>
        <w:rPr>
          <w:sz w:val="28"/>
          <w:szCs w:val="28"/>
        </w:rPr>
      </w:pP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1. Утвердить Порядок мониторинга системы теплоснабжения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(прилагается). 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2. Отделу </w:t>
      </w:r>
      <w:r w:rsidR="008E0DE9" w:rsidRPr="00851EE5">
        <w:rPr>
          <w:sz w:val="28"/>
          <w:szCs w:val="28"/>
        </w:rPr>
        <w:t xml:space="preserve">по работе с территориями и </w:t>
      </w:r>
      <w:r w:rsidRPr="00851EE5">
        <w:rPr>
          <w:sz w:val="28"/>
          <w:szCs w:val="28"/>
        </w:rPr>
        <w:t>делопроизводств</w:t>
      </w:r>
      <w:r w:rsidR="008E0DE9" w:rsidRPr="00851EE5">
        <w:rPr>
          <w:sz w:val="28"/>
          <w:szCs w:val="28"/>
        </w:rPr>
        <w:t>ом</w:t>
      </w:r>
      <w:r w:rsidRPr="00851EE5">
        <w:rPr>
          <w:sz w:val="28"/>
          <w:szCs w:val="28"/>
        </w:rPr>
        <w:t xml:space="preserve"> администрации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 xml:space="preserve"> </w:t>
      </w:r>
      <w:proofErr w:type="gramStart"/>
      <w:r w:rsidR="008E0DE9" w:rsidRPr="00851EE5">
        <w:rPr>
          <w:sz w:val="28"/>
          <w:szCs w:val="28"/>
        </w:rPr>
        <w:t>разместить</w:t>
      </w:r>
      <w:proofErr w:type="gramEnd"/>
      <w:r w:rsidRPr="00851EE5">
        <w:rPr>
          <w:sz w:val="28"/>
          <w:szCs w:val="28"/>
        </w:rPr>
        <w:t xml:space="preserve"> настоящее постановление  на официальном интернет-сайте Дальнереченского </w:t>
      </w:r>
      <w:r w:rsidR="008E0DE9" w:rsidRPr="00851EE5">
        <w:rPr>
          <w:sz w:val="28"/>
          <w:szCs w:val="28"/>
        </w:rPr>
        <w:t>муниципального района</w:t>
      </w:r>
      <w:r w:rsidRPr="00851EE5">
        <w:rPr>
          <w:sz w:val="28"/>
          <w:szCs w:val="28"/>
        </w:rPr>
        <w:t>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 3. </w:t>
      </w:r>
      <w:r w:rsidR="008E0DE9" w:rsidRPr="00851EE5">
        <w:rPr>
          <w:sz w:val="28"/>
          <w:szCs w:val="28"/>
        </w:rPr>
        <w:t xml:space="preserve">  </w:t>
      </w:r>
      <w:proofErr w:type="gramStart"/>
      <w:r w:rsidRPr="00851EE5">
        <w:rPr>
          <w:sz w:val="28"/>
          <w:szCs w:val="28"/>
        </w:rPr>
        <w:t>Контроль за</w:t>
      </w:r>
      <w:proofErr w:type="gramEnd"/>
      <w:r w:rsidRPr="00851EE5">
        <w:rPr>
          <w:sz w:val="28"/>
          <w:szCs w:val="28"/>
        </w:rPr>
        <w:t xml:space="preserve"> исполнением настоящего постановления </w:t>
      </w:r>
      <w:r w:rsidR="008E0DE9" w:rsidRPr="00851EE5">
        <w:rPr>
          <w:sz w:val="28"/>
          <w:szCs w:val="28"/>
        </w:rPr>
        <w:t>оставляю за собой.</w:t>
      </w:r>
    </w:p>
    <w:p w:rsidR="008E0DE9" w:rsidRPr="00851EE5" w:rsidRDefault="008E0DE9" w:rsidP="00355756">
      <w:pPr>
        <w:spacing w:line="360" w:lineRule="auto"/>
        <w:jc w:val="both"/>
        <w:rPr>
          <w:sz w:val="28"/>
          <w:szCs w:val="28"/>
        </w:rPr>
      </w:pPr>
      <w:r w:rsidRPr="00851EE5">
        <w:rPr>
          <w:sz w:val="28"/>
          <w:szCs w:val="28"/>
        </w:rPr>
        <w:t>4.    Постановление вступает в силу со дня его подписания.</w:t>
      </w:r>
    </w:p>
    <w:p w:rsidR="00355756" w:rsidRPr="00851EE5" w:rsidRDefault="00355756" w:rsidP="00355756">
      <w:pPr>
        <w:spacing w:line="360" w:lineRule="auto"/>
        <w:jc w:val="both"/>
        <w:rPr>
          <w:sz w:val="28"/>
          <w:szCs w:val="28"/>
        </w:rPr>
      </w:pPr>
    </w:p>
    <w:p w:rsidR="008E0DE9" w:rsidRPr="00851EE5" w:rsidRDefault="00355756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 xml:space="preserve">Глава  Дальнереченского </w:t>
      </w:r>
      <w:r w:rsidR="008E0DE9" w:rsidRPr="00851EE5">
        <w:rPr>
          <w:sz w:val="28"/>
          <w:szCs w:val="28"/>
        </w:rPr>
        <w:t xml:space="preserve">                                                             </w:t>
      </w:r>
      <w:r w:rsidR="00F71062" w:rsidRPr="00851EE5">
        <w:rPr>
          <w:sz w:val="28"/>
          <w:szCs w:val="28"/>
        </w:rPr>
        <w:t xml:space="preserve">     </w:t>
      </w:r>
      <w:r w:rsidR="008E0DE9" w:rsidRPr="00851EE5">
        <w:rPr>
          <w:sz w:val="28"/>
          <w:szCs w:val="28"/>
        </w:rPr>
        <w:t>В.С. Дернов</w:t>
      </w:r>
    </w:p>
    <w:p w:rsidR="00355756" w:rsidRPr="00851EE5" w:rsidRDefault="008E0DE9" w:rsidP="00355756">
      <w:pPr>
        <w:jc w:val="both"/>
        <w:rPr>
          <w:sz w:val="28"/>
          <w:szCs w:val="28"/>
        </w:rPr>
      </w:pPr>
      <w:r w:rsidRPr="00851EE5">
        <w:rPr>
          <w:sz w:val="28"/>
          <w:szCs w:val="28"/>
        </w:rPr>
        <w:t>муниципального района</w:t>
      </w:r>
    </w:p>
    <w:p w:rsidR="00355756" w:rsidRPr="00851EE5" w:rsidRDefault="00355756" w:rsidP="00355756">
      <w:pPr>
        <w:rPr>
          <w:sz w:val="28"/>
          <w:szCs w:val="28"/>
        </w:rPr>
      </w:pPr>
    </w:p>
    <w:p w:rsidR="00355756" w:rsidRDefault="00355756" w:rsidP="00355756"/>
    <w:p w:rsidR="00355756" w:rsidRDefault="00355756" w:rsidP="00355756">
      <w:r>
        <w:t xml:space="preserve"> </w:t>
      </w:r>
    </w:p>
    <w:p w:rsidR="00355756" w:rsidRDefault="00355756" w:rsidP="00355756"/>
    <w:tbl>
      <w:tblPr>
        <w:tblW w:w="0" w:type="auto"/>
        <w:tblLook w:val="01E0"/>
      </w:tblPr>
      <w:tblGrid>
        <w:gridCol w:w="4785"/>
        <w:gridCol w:w="4786"/>
      </w:tblGrid>
      <w:tr w:rsidR="00D14CB1" w:rsidTr="00D8289A">
        <w:tc>
          <w:tcPr>
            <w:tcW w:w="4785" w:type="dxa"/>
            <w:shd w:val="clear" w:color="auto" w:fill="auto"/>
          </w:tcPr>
          <w:p w:rsidR="00D14CB1" w:rsidRDefault="00355756" w:rsidP="00D8289A">
            <w:r>
              <w:t xml:space="preserve">    </w:t>
            </w:r>
            <w:r>
              <w:rPr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851EE5" w:rsidRDefault="00851EE5" w:rsidP="00D8289A">
            <w:pPr>
              <w:jc w:val="right"/>
            </w:pPr>
          </w:p>
          <w:p w:rsidR="00D14CB1" w:rsidRDefault="00D14CB1" w:rsidP="00D8289A">
            <w:pPr>
              <w:jc w:val="right"/>
            </w:pPr>
            <w:r>
              <w:t>Утвержден</w:t>
            </w:r>
          </w:p>
          <w:p w:rsidR="00D14CB1" w:rsidRDefault="00D14CB1" w:rsidP="00D8289A">
            <w:pPr>
              <w:jc w:val="right"/>
            </w:pPr>
            <w:r>
              <w:t xml:space="preserve"> постановлением администрации </w:t>
            </w:r>
          </w:p>
          <w:p w:rsidR="00D14CB1" w:rsidRDefault="00D14CB1" w:rsidP="00D8289A">
            <w:pPr>
              <w:jc w:val="right"/>
            </w:pPr>
            <w:r>
              <w:t>Дальнереченского</w:t>
            </w:r>
          </w:p>
          <w:p w:rsidR="00D14CB1" w:rsidRDefault="00D14CB1" w:rsidP="00D8289A">
            <w:pPr>
              <w:jc w:val="right"/>
            </w:pPr>
            <w:r>
              <w:t>муниципального района</w:t>
            </w:r>
          </w:p>
          <w:p w:rsidR="00D14CB1" w:rsidRDefault="00D14CB1" w:rsidP="00D8289A">
            <w:pPr>
              <w:jc w:val="right"/>
            </w:pPr>
            <w:r>
              <w:t>от 17.</w:t>
            </w:r>
            <w:r w:rsidR="000322F0">
              <w:t>09</w:t>
            </w:r>
            <w:r>
              <w:t>.201</w:t>
            </w:r>
            <w:r w:rsidR="000322F0">
              <w:t>9</w:t>
            </w:r>
            <w:r>
              <w:t xml:space="preserve"> г. № </w:t>
            </w:r>
            <w:r w:rsidR="000322F0">
              <w:t>377</w:t>
            </w:r>
            <w:r>
              <w:t xml:space="preserve"> -па</w:t>
            </w:r>
          </w:p>
          <w:p w:rsidR="00D14CB1" w:rsidRDefault="00D14CB1" w:rsidP="00D8289A"/>
        </w:tc>
      </w:tr>
    </w:tbl>
    <w:p w:rsidR="00355756" w:rsidRPr="006F5169" w:rsidRDefault="00355756" w:rsidP="00851EE5">
      <w:pPr>
        <w:rPr>
          <w:b/>
          <w:sz w:val="26"/>
          <w:szCs w:val="26"/>
        </w:rPr>
      </w:pPr>
      <w:r>
        <w:lastRenderedPageBreak/>
        <w:t xml:space="preserve"> </w:t>
      </w:r>
      <w:r w:rsidR="00851EE5">
        <w:t xml:space="preserve">                                                                  </w:t>
      </w:r>
      <w:r w:rsidRPr="006F5169">
        <w:rPr>
          <w:b/>
          <w:sz w:val="26"/>
          <w:szCs w:val="26"/>
        </w:rPr>
        <w:t>Порядок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>мониторинга системы теплоснабжения</w:t>
      </w:r>
    </w:p>
    <w:p w:rsidR="00355756" w:rsidRPr="006F5169" w:rsidRDefault="00355756" w:rsidP="00355756">
      <w:pPr>
        <w:jc w:val="center"/>
        <w:rPr>
          <w:b/>
          <w:sz w:val="26"/>
          <w:szCs w:val="26"/>
        </w:rPr>
      </w:pPr>
      <w:r w:rsidRPr="006F5169">
        <w:rPr>
          <w:b/>
          <w:sz w:val="26"/>
          <w:szCs w:val="26"/>
        </w:rPr>
        <w:t xml:space="preserve">Дальнереченского </w:t>
      </w:r>
      <w:r w:rsidR="002E2C92">
        <w:rPr>
          <w:b/>
          <w:sz w:val="26"/>
          <w:szCs w:val="26"/>
        </w:rPr>
        <w:t>муниципального района</w:t>
      </w:r>
    </w:p>
    <w:p w:rsidR="00355756" w:rsidRDefault="00355756" w:rsidP="00355756">
      <w:r>
        <w:t xml:space="preserve"> 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1. Настоящий Порядок определяет взаимодействие органов местного самоуправления, теплоснабжающих организаций при создании и функционировании системы мониторинга теплоснабжения.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bookmarkStart w:id="0" w:name="OLE_LINK2"/>
      <w:bookmarkStart w:id="1" w:name="OLE_LINK3"/>
      <w:r w:rsidRPr="006F5169">
        <w:rPr>
          <w:sz w:val="26"/>
          <w:szCs w:val="26"/>
        </w:rPr>
        <w:t xml:space="preserve">Система мониторинга состояния системы теплоснабжения </w:t>
      </w:r>
      <w:bookmarkEnd w:id="0"/>
      <w:bookmarkEnd w:id="1"/>
      <w:r w:rsidRPr="006F5169">
        <w:rPr>
          <w:sz w:val="26"/>
          <w:szCs w:val="26"/>
        </w:rPr>
        <w:t>– это комплексная система наблюдений, оценки и прогноза состояния тепловых сетей</w:t>
      </w:r>
      <w:r>
        <w:rPr>
          <w:sz w:val="26"/>
          <w:szCs w:val="26"/>
        </w:rPr>
        <w:t xml:space="preserve"> и объектов теплоснабжения </w:t>
      </w:r>
      <w:r w:rsidRPr="006F5169">
        <w:rPr>
          <w:sz w:val="26"/>
          <w:szCs w:val="26"/>
        </w:rPr>
        <w:t xml:space="preserve">(далее – система мониторинга).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355756" w:rsidRPr="006F5169" w:rsidRDefault="00355756" w:rsidP="00355756">
      <w:pPr>
        <w:spacing w:line="360" w:lineRule="auto"/>
        <w:ind w:firstLine="708"/>
        <w:jc w:val="both"/>
        <w:rPr>
          <w:sz w:val="26"/>
          <w:szCs w:val="26"/>
        </w:rPr>
      </w:pPr>
      <w:r w:rsidRPr="006F5169">
        <w:rPr>
          <w:sz w:val="26"/>
          <w:szCs w:val="26"/>
        </w:rPr>
        <w:t>2. Основными задачами системы мониторинга являются:</w:t>
      </w:r>
    </w:p>
    <w:p w:rsidR="00355756" w:rsidRPr="00431DEA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F5169">
        <w:rPr>
          <w:sz w:val="26"/>
          <w:szCs w:val="26"/>
        </w:rPr>
        <w:t xml:space="preserve"> сбор, обработка и анализ данных о состоянии объектов теплоснабжения, статистических данных об </w:t>
      </w:r>
      <w:r w:rsidRPr="00431DEA">
        <w:rPr>
          <w:sz w:val="26"/>
          <w:szCs w:val="26"/>
        </w:rPr>
        <w:t>авариях и неисправностях, возникающих на системах теплоснабжения и проводимых на них ремонтных работ;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 w:rsidRPr="00431DEA"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 xml:space="preserve">оптимизация </w:t>
      </w:r>
      <w:proofErr w:type="gramStart"/>
      <w:r w:rsidRPr="006F5169">
        <w:rPr>
          <w:sz w:val="26"/>
          <w:szCs w:val="26"/>
        </w:rPr>
        <w:t>процесса составления планов проведения ремонтных работ</w:t>
      </w:r>
      <w:proofErr w:type="gramEnd"/>
      <w:r w:rsidRPr="006F5169">
        <w:rPr>
          <w:sz w:val="26"/>
          <w:szCs w:val="26"/>
        </w:rPr>
        <w:t xml:space="preserve"> на теплосетях</w:t>
      </w:r>
      <w:r w:rsidRPr="00431D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D445E4">
        <w:rPr>
          <w:sz w:val="26"/>
          <w:szCs w:val="26"/>
        </w:rPr>
        <w:t xml:space="preserve">и </w:t>
      </w:r>
      <w:r>
        <w:rPr>
          <w:sz w:val="26"/>
          <w:szCs w:val="26"/>
        </w:rPr>
        <w:t>объектах теплоснабжения</w:t>
      </w:r>
      <w:r w:rsidRPr="00D445E4">
        <w:rPr>
          <w:sz w:val="26"/>
          <w:szCs w:val="26"/>
        </w:rPr>
        <w:t>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эффективное планирование выделения финансовых средств на содержание и проведени</w:t>
      </w:r>
      <w:r>
        <w:rPr>
          <w:sz w:val="26"/>
          <w:szCs w:val="26"/>
        </w:rPr>
        <w:t>е</w:t>
      </w:r>
      <w:r w:rsidRPr="006F5169">
        <w:rPr>
          <w:sz w:val="26"/>
          <w:szCs w:val="26"/>
        </w:rPr>
        <w:t xml:space="preserve"> ремонтных работ на теплосетях</w:t>
      </w:r>
      <w:r>
        <w:rPr>
          <w:sz w:val="26"/>
          <w:szCs w:val="26"/>
        </w:rPr>
        <w:t xml:space="preserve"> и объектах теплоснабжения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>3. Функционирование системы мониторинга осуществляется на объектовом и муниципальном уровнях. На объектовом уровне организационно-методическое руководство и координацию деятельности системы мониторинга осуществляют организации, эксплуатирующие теплосети</w:t>
      </w:r>
      <w:r>
        <w:rPr>
          <w:sz w:val="26"/>
          <w:szCs w:val="26"/>
        </w:rPr>
        <w:t xml:space="preserve"> и объекты теплоснабжения</w:t>
      </w:r>
      <w:r w:rsidRPr="006F51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На муниципальном уровне организационно-методическое руководство и координацию деятельности системы мониторинга осуществляет администрация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4. С</w:t>
      </w:r>
      <w:r w:rsidRPr="006F5169">
        <w:rPr>
          <w:sz w:val="26"/>
          <w:szCs w:val="26"/>
        </w:rPr>
        <w:t>истема мониторинга включает в себя:</w:t>
      </w:r>
    </w:p>
    <w:p w:rsidR="002560CF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lastRenderedPageBreak/>
        <w:t xml:space="preserve"> </w:t>
      </w:r>
      <w:r w:rsidR="00851EE5">
        <w:rPr>
          <w:sz w:val="26"/>
          <w:szCs w:val="26"/>
        </w:rPr>
        <w:t xml:space="preserve"> </w:t>
      </w:r>
    </w:p>
    <w:p w:rsidR="00355756" w:rsidRPr="006F5169" w:rsidRDefault="002560CF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55756">
        <w:rPr>
          <w:sz w:val="26"/>
          <w:szCs w:val="26"/>
        </w:rPr>
        <w:t xml:space="preserve">- </w:t>
      </w:r>
      <w:r w:rsidR="00355756" w:rsidRPr="006F5169">
        <w:rPr>
          <w:sz w:val="26"/>
          <w:szCs w:val="26"/>
        </w:rPr>
        <w:t xml:space="preserve">сбор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6F5169">
        <w:rPr>
          <w:sz w:val="26"/>
          <w:szCs w:val="26"/>
        </w:rPr>
        <w:t xml:space="preserve"> хранение, обработку и представление данных;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6F5169">
        <w:rPr>
          <w:sz w:val="26"/>
          <w:szCs w:val="26"/>
        </w:rPr>
        <w:t>анализ и выдачу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4.1. Сбор данных.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F5169">
        <w:rPr>
          <w:sz w:val="26"/>
          <w:szCs w:val="26"/>
        </w:rPr>
        <w:t xml:space="preserve">Система сбора данных мониторинга за состоянием тепловых сетей </w:t>
      </w:r>
      <w:r>
        <w:rPr>
          <w:sz w:val="26"/>
          <w:szCs w:val="26"/>
        </w:rPr>
        <w:t xml:space="preserve">и объектов теплоснабжения </w:t>
      </w:r>
      <w:r w:rsidRPr="006F5169">
        <w:rPr>
          <w:sz w:val="26"/>
          <w:szCs w:val="26"/>
        </w:rPr>
        <w:t xml:space="preserve">объединяет в себе все существующие методы наблюдения за тепловыми сетями </w:t>
      </w:r>
      <w:r>
        <w:rPr>
          <w:sz w:val="26"/>
          <w:szCs w:val="26"/>
        </w:rPr>
        <w:t xml:space="preserve">и объектами теплоснабжения </w:t>
      </w:r>
      <w:r w:rsidRPr="006F516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 xml:space="preserve">В систему сбора данных вносятся данные по проведенным ремонтам и сведения, накапливаемые эксплуатационным персоналом.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</w:t>
      </w:r>
      <w:r w:rsidRPr="006F5169">
        <w:rPr>
          <w:sz w:val="26"/>
          <w:szCs w:val="26"/>
        </w:rPr>
        <w:t>Собирается следующая информация: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паспортная база данных технологического оборудования </w:t>
      </w:r>
      <w:r>
        <w:rPr>
          <w:sz w:val="26"/>
          <w:szCs w:val="26"/>
        </w:rPr>
        <w:t xml:space="preserve">объектов теплоснабжения и </w:t>
      </w:r>
      <w:r w:rsidRPr="006F5169">
        <w:rPr>
          <w:sz w:val="26"/>
          <w:szCs w:val="26"/>
        </w:rPr>
        <w:t xml:space="preserve">прокладок тепловых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 xml:space="preserve">расположение смежных коммуникаций в 5-ти метровой зоне вдоль прокладки теплосети, схема дренажных и канализационных сетей;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- </w:t>
      </w:r>
      <w:r w:rsidRPr="006F5169">
        <w:rPr>
          <w:sz w:val="26"/>
          <w:szCs w:val="26"/>
        </w:rPr>
        <w:t>исполнительная документация в электронном виде;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-</w:t>
      </w:r>
      <w:r w:rsidRPr="006F5169">
        <w:rPr>
          <w:sz w:val="26"/>
          <w:szCs w:val="26"/>
        </w:rPr>
        <w:t xml:space="preserve"> данные о грунтах в зоне прокладки теплосети (грунтовые воды, суффозионные грунты).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Сбор данных организуется на бумажных носителях.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r w:rsidRPr="006F5169">
        <w:rPr>
          <w:sz w:val="26"/>
          <w:szCs w:val="26"/>
        </w:rPr>
        <w:t xml:space="preserve">Анализ данных для управления производится </w:t>
      </w:r>
      <w:r>
        <w:rPr>
          <w:sz w:val="26"/>
          <w:szCs w:val="26"/>
        </w:rPr>
        <w:t xml:space="preserve">отделом </w:t>
      </w:r>
      <w:r w:rsidR="002E2C92">
        <w:rPr>
          <w:sz w:val="26"/>
          <w:szCs w:val="26"/>
        </w:rPr>
        <w:t>архитектуры, градостроительства и ЖКХ</w:t>
      </w:r>
      <w:r>
        <w:rPr>
          <w:sz w:val="26"/>
          <w:szCs w:val="26"/>
        </w:rPr>
        <w:t xml:space="preserve"> </w:t>
      </w:r>
      <w:r w:rsidRPr="006F5169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 xml:space="preserve">. На основе анализа базы данных принимается соответствующее решение.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>4.2. Хранение, обработка и представления данных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Единая база данных хранится на бумажных </w:t>
      </w:r>
      <w:r>
        <w:rPr>
          <w:sz w:val="26"/>
          <w:szCs w:val="26"/>
        </w:rPr>
        <w:t xml:space="preserve">и электронных </w:t>
      </w:r>
      <w:r w:rsidRPr="006F5169">
        <w:rPr>
          <w:sz w:val="26"/>
          <w:szCs w:val="26"/>
        </w:rPr>
        <w:t xml:space="preserve">носителях в администрации </w:t>
      </w:r>
      <w:r>
        <w:rPr>
          <w:sz w:val="26"/>
          <w:szCs w:val="26"/>
        </w:rPr>
        <w:t xml:space="preserve">Дальнереченского </w:t>
      </w:r>
      <w:r w:rsidR="002E2C92">
        <w:rPr>
          <w:sz w:val="26"/>
          <w:szCs w:val="26"/>
        </w:rPr>
        <w:t>муниципального района</w:t>
      </w:r>
      <w:r w:rsidRPr="006F5169">
        <w:rPr>
          <w:sz w:val="26"/>
          <w:szCs w:val="26"/>
        </w:rPr>
        <w:t>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6F5169">
        <w:rPr>
          <w:sz w:val="26"/>
          <w:szCs w:val="26"/>
        </w:rPr>
        <w:t xml:space="preserve"> 4.3. Анализ и выдача информации для принятия решения.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6F5169">
        <w:rPr>
          <w:sz w:val="26"/>
          <w:szCs w:val="26"/>
        </w:rPr>
        <w:t>Система анализа и выд</w:t>
      </w:r>
      <w:r>
        <w:rPr>
          <w:sz w:val="26"/>
          <w:szCs w:val="26"/>
        </w:rPr>
        <w:t xml:space="preserve">ачи информации в тепловых сетях </w:t>
      </w:r>
      <w:r w:rsidRPr="006F5169">
        <w:rPr>
          <w:sz w:val="26"/>
          <w:szCs w:val="26"/>
        </w:rPr>
        <w:t xml:space="preserve">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 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 xml:space="preserve">Основным источником информации для статистической обработки данных являются результаты </w:t>
      </w:r>
      <w:proofErr w:type="spellStart"/>
      <w:r w:rsidRPr="006F5169">
        <w:rPr>
          <w:sz w:val="26"/>
          <w:szCs w:val="26"/>
        </w:rPr>
        <w:t>опрессовки</w:t>
      </w:r>
      <w:proofErr w:type="spellEnd"/>
      <w:r w:rsidRPr="006F5169">
        <w:rPr>
          <w:sz w:val="26"/>
          <w:szCs w:val="26"/>
        </w:rPr>
        <w:t xml:space="preserve"> в ремонтный период</w:t>
      </w:r>
      <w:r>
        <w:rPr>
          <w:sz w:val="26"/>
          <w:szCs w:val="26"/>
        </w:rPr>
        <w:t>.</w:t>
      </w:r>
      <w:r w:rsidRPr="006F51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</w:t>
      </w:r>
      <w:r w:rsidRPr="006F5169">
        <w:rPr>
          <w:sz w:val="26"/>
          <w:szCs w:val="26"/>
        </w:rPr>
        <w:t>применяется как основной метод диагностики и планирования ремонтов и перекладок тепловых сетей.</w:t>
      </w:r>
    </w:p>
    <w:p w:rsidR="00355756" w:rsidRPr="006F5169" w:rsidRDefault="00355756" w:rsidP="0035575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6F5169">
        <w:rPr>
          <w:sz w:val="26"/>
          <w:szCs w:val="26"/>
        </w:rPr>
        <w:t xml:space="preserve">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355756" w:rsidRPr="006F5169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355756" w:rsidRDefault="00355756" w:rsidP="00355756">
      <w:pPr>
        <w:tabs>
          <w:tab w:val="left" w:pos="5880"/>
        </w:tabs>
        <w:spacing w:line="360" w:lineRule="auto"/>
        <w:ind w:firstLine="902"/>
        <w:jc w:val="both"/>
        <w:rPr>
          <w:sz w:val="26"/>
          <w:szCs w:val="26"/>
        </w:rPr>
      </w:pPr>
    </w:p>
    <w:p w:rsidR="00CE5887" w:rsidRDefault="00CE5887"/>
    <w:sectPr w:rsidR="00CE5887" w:rsidSect="00851EE5">
      <w:pgSz w:w="11906" w:h="16838" w:code="9"/>
      <w:pgMar w:top="0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C8D" w:rsidRDefault="00E55C8D" w:rsidP="00851EE5">
      <w:r>
        <w:separator/>
      </w:r>
    </w:p>
  </w:endnote>
  <w:endnote w:type="continuationSeparator" w:id="1">
    <w:p w:rsidR="00E55C8D" w:rsidRDefault="00E55C8D" w:rsidP="00851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C8D" w:rsidRDefault="00E55C8D" w:rsidP="00851EE5">
      <w:r>
        <w:separator/>
      </w:r>
    </w:p>
  </w:footnote>
  <w:footnote w:type="continuationSeparator" w:id="1">
    <w:p w:rsidR="00E55C8D" w:rsidRDefault="00E55C8D" w:rsidP="00851E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756"/>
    <w:rsid w:val="000224B9"/>
    <w:rsid w:val="000322F0"/>
    <w:rsid w:val="000C5B52"/>
    <w:rsid w:val="000F3E11"/>
    <w:rsid w:val="001709BE"/>
    <w:rsid w:val="0017504A"/>
    <w:rsid w:val="001B1838"/>
    <w:rsid w:val="001B463C"/>
    <w:rsid w:val="001D3232"/>
    <w:rsid w:val="00254120"/>
    <w:rsid w:val="00255DF5"/>
    <w:rsid w:val="002560CF"/>
    <w:rsid w:val="002A66BD"/>
    <w:rsid w:val="002E2C92"/>
    <w:rsid w:val="003104B1"/>
    <w:rsid w:val="00323AB2"/>
    <w:rsid w:val="00355756"/>
    <w:rsid w:val="00385698"/>
    <w:rsid w:val="003A684B"/>
    <w:rsid w:val="003C1A9F"/>
    <w:rsid w:val="003E470B"/>
    <w:rsid w:val="00412921"/>
    <w:rsid w:val="004368D2"/>
    <w:rsid w:val="00561E10"/>
    <w:rsid w:val="00591161"/>
    <w:rsid w:val="00591A12"/>
    <w:rsid w:val="005F6AA0"/>
    <w:rsid w:val="006327BD"/>
    <w:rsid w:val="00644363"/>
    <w:rsid w:val="00696C04"/>
    <w:rsid w:val="006C39D0"/>
    <w:rsid w:val="00706189"/>
    <w:rsid w:val="007411ED"/>
    <w:rsid w:val="0074626A"/>
    <w:rsid w:val="00796C51"/>
    <w:rsid w:val="007E435D"/>
    <w:rsid w:val="007F4CB1"/>
    <w:rsid w:val="00801123"/>
    <w:rsid w:val="00827F19"/>
    <w:rsid w:val="00851EE5"/>
    <w:rsid w:val="008C73A7"/>
    <w:rsid w:val="008E0DE9"/>
    <w:rsid w:val="009010BF"/>
    <w:rsid w:val="0092351F"/>
    <w:rsid w:val="00990ED0"/>
    <w:rsid w:val="00995F61"/>
    <w:rsid w:val="009E42F8"/>
    <w:rsid w:val="009E5B80"/>
    <w:rsid w:val="009E6871"/>
    <w:rsid w:val="00A71CC6"/>
    <w:rsid w:val="00A831F8"/>
    <w:rsid w:val="00A83F12"/>
    <w:rsid w:val="00AF0495"/>
    <w:rsid w:val="00B2310E"/>
    <w:rsid w:val="00B264D9"/>
    <w:rsid w:val="00B27626"/>
    <w:rsid w:val="00B73E61"/>
    <w:rsid w:val="00B74E1B"/>
    <w:rsid w:val="00C66157"/>
    <w:rsid w:val="00C7288B"/>
    <w:rsid w:val="00CA396E"/>
    <w:rsid w:val="00CB1F77"/>
    <w:rsid w:val="00CE50C3"/>
    <w:rsid w:val="00CE5887"/>
    <w:rsid w:val="00CF15F8"/>
    <w:rsid w:val="00D14CB1"/>
    <w:rsid w:val="00D20A20"/>
    <w:rsid w:val="00D2430F"/>
    <w:rsid w:val="00D618B8"/>
    <w:rsid w:val="00DF5B90"/>
    <w:rsid w:val="00E01783"/>
    <w:rsid w:val="00E51C42"/>
    <w:rsid w:val="00E55C8D"/>
    <w:rsid w:val="00E94CCD"/>
    <w:rsid w:val="00EA5252"/>
    <w:rsid w:val="00ED47CE"/>
    <w:rsid w:val="00F71062"/>
    <w:rsid w:val="00F82D0D"/>
    <w:rsid w:val="00FF0A72"/>
    <w:rsid w:val="00FF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DE9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DE9"/>
    <w:rPr>
      <w:rFonts w:ascii="NTTimes/Cyrillic" w:eastAsia="Times New Roman" w:hAnsi="NTTimes/Cyrillic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0D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E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E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CC37-7391-485B-B0AF-5A6191E0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Radionov</dc:creator>
  <cp:lastModifiedBy>Специалист ДМР</cp:lastModifiedBy>
  <cp:revision>2</cp:revision>
  <cp:lastPrinted>2018-10-17T01:52:00Z</cp:lastPrinted>
  <dcterms:created xsi:type="dcterms:W3CDTF">2019-09-18T23:39:00Z</dcterms:created>
  <dcterms:modified xsi:type="dcterms:W3CDTF">2019-09-18T23:39:00Z</dcterms:modified>
</cp:coreProperties>
</file>