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87" w:rsidRPr="00F20B66" w:rsidRDefault="00122C87" w:rsidP="00F20B66">
      <w:pPr>
        <w:pStyle w:val="a5"/>
        <w:rPr>
          <w:rFonts w:asciiTheme="minorHAnsi" w:hAnsiTheme="minorHAnsi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87" w:rsidRPr="00F20B66" w:rsidRDefault="00122C87" w:rsidP="00F20B66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F20B66" w:rsidRPr="00F20B66" w:rsidRDefault="00F20B66" w:rsidP="00122C87">
      <w:pPr>
        <w:ind w:left="-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C87" w:rsidRDefault="00122C87" w:rsidP="00122C8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2C87" w:rsidRDefault="00122C87" w:rsidP="00122C87">
      <w:pPr>
        <w:rPr>
          <w:rFonts w:ascii="Times New Roman" w:hAnsi="Times New Roman" w:cs="Times New Roman"/>
        </w:rPr>
      </w:pPr>
    </w:p>
    <w:p w:rsidR="00122C87" w:rsidRDefault="00122C87" w:rsidP="00122C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05  </w:t>
      </w:r>
      <w:r w:rsidR="00553F2F">
        <w:rPr>
          <w:rFonts w:ascii="Times New Roman" w:hAnsi="Times New Roman" w:cs="Times New Roman"/>
          <w:b/>
          <w:u w:val="single"/>
        </w:rPr>
        <w:t>марта</w:t>
      </w:r>
      <w:r>
        <w:rPr>
          <w:rFonts w:ascii="Times New Roman" w:hAnsi="Times New Roman" w:cs="Times New Roman"/>
          <w:b/>
          <w:u w:val="single"/>
        </w:rPr>
        <w:t xml:space="preserve"> 2018 г.</w:t>
      </w:r>
      <w:r>
        <w:rPr>
          <w:rFonts w:ascii="Times New Roman" w:hAnsi="Times New Roman" w:cs="Times New Roman"/>
          <w:b/>
        </w:rPr>
        <w:t xml:space="preserve">                                    г. Дальнереченск                                                  № </w:t>
      </w:r>
      <w:r w:rsidR="00553F2F" w:rsidRPr="00553F2F">
        <w:rPr>
          <w:rFonts w:ascii="Times New Roman" w:hAnsi="Times New Roman" w:cs="Times New Roman"/>
          <w:b/>
          <w:u w:val="single"/>
        </w:rPr>
        <w:t>115</w:t>
      </w:r>
      <w:r>
        <w:rPr>
          <w:rFonts w:ascii="Times New Roman" w:hAnsi="Times New Roman" w:cs="Times New Roman"/>
          <w:b/>
          <w:u w:val="single"/>
        </w:rPr>
        <w:t xml:space="preserve"> -па</w:t>
      </w:r>
    </w:p>
    <w:p w:rsidR="00FC3CB8" w:rsidRPr="00FC3CB8" w:rsidRDefault="00FC3CB8" w:rsidP="00FC3CB8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 создании комиссии по</w:t>
      </w:r>
      <w:r w:rsidR="003608B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F20B66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приемке выполненных работ</w:t>
      </w:r>
      <w:r w:rsidRPr="00FC3CB8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Дальнереченского муниципального района</w:t>
      </w:r>
    </w:p>
    <w:p w:rsidR="00F20B66" w:rsidRPr="00F20B66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года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08.11.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года </w:t>
      </w:r>
      <w:r w:rsidR="00126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257-ФЗ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</w:t>
      </w:r>
      <w:r w:rsidRP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</w:t>
      </w:r>
      <w:r w:rsidR="00126BED" w:rsidRP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0B66" w:rsidRPr="00F20B66">
        <w:rPr>
          <w:rFonts w:ascii="Times New Roman" w:hAnsi="Times New Roman" w:cs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F20B66" w:rsidRDefault="00F20B66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B8" w:rsidRDefault="00F20B66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FC3CB8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0B66" w:rsidRPr="00FC3CB8" w:rsidRDefault="00F20B66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CB8" w:rsidRPr="00FC3CB8" w:rsidRDefault="00FC3CB8" w:rsidP="00FC3CB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комиссии </w:t>
      </w:r>
      <w:r w:rsidR="00F20B66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20B66" w:rsidRPr="00F26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приемке</w:t>
      </w:r>
      <w:r w:rsid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выполненных работ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нереченского муниципального района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Создать комиссию </w:t>
      </w:r>
      <w:r w:rsid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приемке выполненных работ</w:t>
      </w:r>
      <w:r w:rsidR="00F26DEF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</w:t>
      </w:r>
      <w:r w:rsidR="00F26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нереченского муниципального района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прилагаемую форму</w:t>
      </w:r>
      <w:r w:rsidR="00F20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приемки выполненных работ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строительству, реконструкции, ремонту автомобильных дорог (участков автомобильных дорог) общего пользования местного значения (Приложение </w:t>
      </w:r>
      <w:r w:rsidR="003F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 и подлежит официальному опубликованию (обнародованию).</w:t>
      </w:r>
    </w:p>
    <w:p w:rsidR="00FC3CB8" w:rsidRPr="00FC3CB8" w:rsidRDefault="00FC3CB8" w:rsidP="00FC3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администрации </w:t>
      </w:r>
      <w:r w:rsidR="003F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А.Г</w:t>
      </w: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C49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C49" w:rsidRPr="00FC3CB8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C49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 главы </w:t>
      </w:r>
      <w:r w:rsidR="00FC3CB8"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3F6C49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нереченского </w:t>
      </w:r>
    </w:p>
    <w:p w:rsidR="00B92532" w:rsidRDefault="003F6C49" w:rsidP="00122C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В.С. Дернов</w:t>
      </w:r>
    </w:p>
    <w:p w:rsidR="003F6C49" w:rsidRPr="00FC3CB8" w:rsidRDefault="003F6C4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C49" w:rsidRPr="009000C5" w:rsidRDefault="00FC3CB8" w:rsidP="003F6C4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к Постановлению администрации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</w:p>
    <w:p w:rsidR="00FC3CB8" w:rsidRPr="003608B1" w:rsidRDefault="00FC3CB8" w:rsidP="003F6C4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05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08B1"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03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3F6C49"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2018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г.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08B1"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115-па</w:t>
      </w:r>
    </w:p>
    <w:p w:rsidR="00FC3CB8" w:rsidRPr="009000C5" w:rsidRDefault="00FC3CB8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3F6C49" w:rsidP="009000C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 xml:space="preserve">Положение о комиссии </w:t>
      </w:r>
      <w:r w:rsidR="00F20B66"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>по приемке выполненных работ</w:t>
      </w:r>
      <w:r w:rsidR="00FC3CB8"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</w:t>
      </w:r>
      <w:r w:rsidR="00F26DEF" w:rsidRPr="009000C5">
        <w:rPr>
          <w:rFonts w:ascii="Times New Roman" w:eastAsia="Times New Roman" w:hAnsi="Times New Roman" w:cs="Times New Roman"/>
          <w:color w:val="1F1E1E"/>
          <w:sz w:val="26"/>
          <w:szCs w:val="26"/>
          <w:lang w:eastAsia="ru-RU"/>
        </w:rPr>
        <w:t>нереченского муниципального района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Комиссия </w:t>
      </w:r>
      <w:r w:rsidR="00F20B66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приемке выполненных работ</w:t>
      </w:r>
      <w:r w:rsidR="00F26DEF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Комиссия) создана с целью осущест</w:t>
      </w:r>
      <w:r w:rsidR="00F20B66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вления приемки выполненных работ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на соответствие техническим и иным требованиям и условиям муниципального контракта.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Комиссия образуется в составе председателя, секретаря и членов Комиссии. Персональный состав и изменения в составе Комиссии утверждаются постановлением администрации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Комиссия в своей деятельности руководствуется федеральными 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краевыми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законами, муниципальными правовыми актами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вопросам, относящимся к компетенции Комиссии, а также настоящим Положением.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Задачи Комиссии</w:t>
      </w:r>
    </w:p>
    <w:p w:rsidR="00FC3CB8" w:rsidRPr="009000C5" w:rsidRDefault="003B4929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22C87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с целью осуществления приемки в</w:t>
      </w:r>
      <w:r w:rsidR="009000C5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ыполненных работ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строительству, ремонту автомобильных дорог (участков автомобильных дорог) общего пользования местного значения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Дальнереченского муниципального района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9000C5" w:rsidRDefault="003B4929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22C87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Органи</w:t>
      </w:r>
      <w:r w:rsidR="009000C5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зует приемку выполненных работ 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строительству, ремонту автомобильных дорог (участков автомобильных дорог) в соответствии услови</w:t>
      </w:r>
      <w:r w:rsidR="00EE3144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E3144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технического задания и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контракта;</w:t>
      </w:r>
    </w:p>
    <w:p w:rsidR="00FC3CB8" w:rsidRPr="009000C5" w:rsidRDefault="003B4929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22C87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Определяет соответствие выполненных работ по строительству,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Права и обязанности Комиссии</w:t>
      </w:r>
      <w:r w:rsidR="009000C5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При приемке выполненных работ по строительству, ремонту и содержанию автомобильных дорог (участков автомобильных дорог) Комиссия вправе требовать предъявления следующих документов:</w:t>
      </w:r>
    </w:p>
    <w:p w:rsidR="009000C5" w:rsidRDefault="009000C5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3B492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муниципального района: муниципальный контракт, утвержденную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проектно-сметную документацию</w:t>
      </w:r>
    </w:p>
    <w:p w:rsidR="00FC3CB8" w:rsidRPr="009000C5" w:rsidRDefault="009000C5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 подрядчика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документацию </w:t>
      </w:r>
      <w:r w:rsidR="00EE3144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условиями технического задания и муниципального контракта</w:t>
      </w:r>
      <w:r w:rsidR="00FC3CB8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Комиссия обязана: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3.3.4.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 Определить сроки устранения выявленных недостатков и дату проведения повторной Комиссии.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Организация работы Комиссии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Работу Комиссии возглавляет ее председатель.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Председатель Комиссии определяет время и место работы Комиссии, организует контроль за выполнением принятых Комиссией решений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уведомляет членов Комиссии о месте, дате и времени проведения Комиссии и повестке дня не позднее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3F6C49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отсутствия 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Комиссии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председательствующий избирается из состава членов Комиссии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Председатель вправе вести деловую переписку от имени Комиссии и представлять ее в других организациях в рамках полномочий Комиссии.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Комиссия правомочна принимать решение по результатам обследования автомобильной дороги (участка автомобильной дороги), если присутствует 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 и два члена Комиссии, являющиеся представителями сельского поселения, на территории которого осуществляется приемка работ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Если число голосов 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принятии решения равно, решающим является голос председателя Комиссии.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Оформление акта приемки осуществляется в течение 5 рабочих дней с момента окончания приемки выполненных работ.</w:t>
      </w:r>
    </w:p>
    <w:p w:rsidR="00FC3CB8" w:rsidRPr="009000C5" w:rsidRDefault="00FC3CB8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B92532"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Копии актов приемки выполненных работ передаются подрядчику.</w:t>
      </w:r>
    </w:p>
    <w:p w:rsidR="00B92532" w:rsidRPr="009000C5" w:rsidRDefault="00B92532" w:rsidP="00BA42C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4.13. На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 акта приемки З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аказчик подписывает акты формы КС-2 и КС-3.</w:t>
      </w:r>
    </w:p>
    <w:p w:rsidR="00DE797D" w:rsidRDefault="00DE797D" w:rsidP="003B492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929" w:rsidRPr="009000C5" w:rsidRDefault="003B4929" w:rsidP="003B4929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№2 к Постановлению администрации Дальнереченского муниципального района</w:t>
      </w:r>
    </w:p>
    <w:p w:rsidR="003608B1" w:rsidRPr="003608B1" w:rsidRDefault="003608B1" w:rsidP="003608B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05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2018г.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115-па</w:t>
      </w:r>
    </w:p>
    <w:p w:rsidR="00FC3CB8" w:rsidRPr="009000C5" w:rsidRDefault="00FC3CB8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929" w:rsidRPr="009000C5" w:rsidRDefault="003B492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4929" w:rsidRPr="009000C5" w:rsidRDefault="003B4929" w:rsidP="003B49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комиссии по приемке выполненных работ: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 w:rsidR="003B4929" w:rsidRPr="009000C5" w:rsidRDefault="003B492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Родионов В.Л.</w:t>
            </w: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комиссии:</w:t>
            </w:r>
          </w:p>
          <w:p w:rsidR="00BA42CB" w:rsidRDefault="0092586D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Горина Н.И.</w:t>
            </w:r>
          </w:p>
          <w:p w:rsidR="00BA42CB" w:rsidRPr="009000C5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D84762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градостроительства, архитектуры, и жилищно-коммунального хозяйства</w:t>
            </w:r>
          </w:p>
          <w:p w:rsidR="00BA42CB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42CB" w:rsidRDefault="00BA42CB" w:rsidP="00BA42CB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</w:t>
            </w: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градостроительства, архитектуры, и жилищно-коммунального хозяйства</w:t>
            </w:r>
          </w:p>
          <w:p w:rsidR="00BA42CB" w:rsidRPr="009000C5" w:rsidRDefault="00BA42CB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Главы сельских поселений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BA42CB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Депутаты думы Дальнереченского муниципального района </w:t>
            </w:r>
            <w:r w:rsidR="00BA42CB"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соответствующих</w:t>
            </w: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округов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Подрядные организации</w:t>
            </w:r>
          </w:p>
        </w:tc>
        <w:tc>
          <w:tcPr>
            <w:tcW w:w="4961" w:type="dxa"/>
          </w:tcPr>
          <w:p w:rsidR="00D84762" w:rsidRPr="009000C5" w:rsidRDefault="00D84762" w:rsidP="00D84762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00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84762" w:rsidRPr="009000C5" w:rsidTr="00D84762">
        <w:tc>
          <w:tcPr>
            <w:tcW w:w="4786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D84762" w:rsidRPr="009000C5" w:rsidRDefault="00D84762" w:rsidP="00FC3C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B4929" w:rsidRPr="009000C5" w:rsidRDefault="003B4929" w:rsidP="00FC3C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762" w:rsidRPr="009000C5" w:rsidRDefault="00D84762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D84762" w:rsidRPr="00BA42CB" w:rsidRDefault="00D84762" w:rsidP="00D84762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к Постановлению администрации Дальнереченского муниципального района</w:t>
      </w:r>
    </w:p>
    <w:p w:rsidR="003608B1" w:rsidRPr="003608B1" w:rsidRDefault="003608B1" w:rsidP="003608B1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05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2018г.</w:t>
      </w:r>
      <w:r w:rsidRPr="00900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08B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115-па</w:t>
      </w:r>
    </w:p>
    <w:p w:rsidR="00FC3CB8" w:rsidRPr="00A560E7" w:rsidRDefault="00FC3CB8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84762" w:rsidRPr="00A560E7" w:rsidRDefault="00D84762" w:rsidP="00D8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0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Акт </w:t>
      </w:r>
    </w:p>
    <w:p w:rsidR="00D84762" w:rsidRPr="00A560E7" w:rsidRDefault="00D84762" w:rsidP="00D84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0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приемки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 w:rsidR="00D84762" w:rsidRPr="00BA42CB" w:rsidRDefault="00D84762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762" w:rsidRPr="00BA42CB" w:rsidRDefault="00D84762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D84762" w:rsidRPr="00BA42CB" w:rsidRDefault="00D84762" w:rsidP="002B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участка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, указание улиц и местоположение)</w:t>
      </w:r>
    </w:p>
    <w:p w:rsidR="00D84762" w:rsidRPr="00BA42CB" w:rsidRDefault="002B0F0E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2B0F0E" w:rsidRPr="00BA42CB" w:rsidRDefault="002B0F0E" w:rsidP="002B0F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(номер и дата составления дефектной ведомости, а также номер рабочей документации)</w:t>
      </w:r>
    </w:p>
    <w:p w:rsidR="00D84762" w:rsidRPr="00BA42CB" w:rsidRDefault="002B0F0E" w:rsidP="00D847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Комиссия, действующая в соответствии с постановлением от «___»________20___г. №_______ в составе: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(должность, фамилия, и., о.)</w:t>
      </w:r>
    </w:p>
    <w:p w:rsidR="00FC3CB8" w:rsidRPr="00BA42CB" w:rsidRDefault="002B0F0E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ленов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(должность, фамилия, и., о.)</w:t>
      </w:r>
    </w:p>
    <w:p w:rsidR="002B0F0E" w:rsidRPr="00BA42CB" w:rsidRDefault="002B0F0E" w:rsidP="002B0F0E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</w:p>
    <w:p w:rsidR="002B0F0E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произвела приемку работ, выполненных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(указать организацию, выполнявшую работы)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период с 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 20___ г. по 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2B0F0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 20___ г.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строительству, ремонту автомобильной дороги (участка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автомобильной дороги)_________________________________________________________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FC3CB8" w:rsidRPr="00BA42CB" w:rsidRDefault="00FC3CB8" w:rsidP="000F3B7C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(наименование дороги, технической категории)</w:t>
      </w:r>
    </w:p>
    <w:p w:rsidR="00B27E7D" w:rsidRPr="00BA42CB" w:rsidRDefault="00EE3144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Протяженностью           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м, 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представлены и ею рассмотрены нижеследующие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относящиеся к производству работ (по строительству,ремонту дороги)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FC3CB8" w:rsidRPr="00BA42CB" w:rsidRDefault="00FC3CB8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рассмотрения предъявленной документации и осмотра участкав натуре, контрольных измерений и испытаний Комиссия установила следующее:</w:t>
      </w:r>
    </w:p>
    <w:p w:rsidR="00FC3CB8" w:rsidRPr="00BA42CB" w:rsidRDefault="00FC3CB8" w:rsidP="00BA42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процессе проведения 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 имелись следующие отступления от</w:t>
      </w:r>
      <w:r w:rsidR="00EB402E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условий 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контракта 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(перечислить все выявленные отступления, указать, по какой причине этиотступления произошли, с кем и когда согласованы)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  <w:r w:rsidR="00A560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Default="00A560E7" w:rsidP="00A560E7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(по строительству, ремонту и содержанию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автомобильной дороги (участка автомобильной дороги)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выполнены в полном объеме в соответствии с муниципальным контрактом</w:t>
      </w:r>
      <w:r w:rsidR="00391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проектно-сметной документацией, строительными нормами и правилами</w:t>
      </w:r>
      <w:proofErr w:type="gramStart"/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,т</w:t>
      </w:r>
      <w:proofErr w:type="gramEnd"/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ехническими правилами ремонта автомобильных дорог и отвечают требованиям</w:t>
      </w:r>
      <w:r w:rsidR="00360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3CB8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приемки работ.</w:t>
      </w:r>
    </w:p>
    <w:p w:rsidR="00A560E7" w:rsidRPr="00BA42CB" w:rsidRDefault="00A560E7" w:rsidP="00A560E7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CB8" w:rsidRPr="00BA42CB" w:rsidRDefault="00FC3CB8" w:rsidP="00BA42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приемочной Комиссии __________________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B27E7D" w:rsidRPr="00BA42CB" w:rsidRDefault="00FC3CB8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составлен в _____ экземплярах, которые вручены или разосланыследующим организациям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C3CB8" w:rsidRPr="00BA42CB" w:rsidRDefault="00FC3CB8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  <w:r w:rsid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0F3B7C" w:rsidRPr="00BA42CB" w:rsidRDefault="000F3B7C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7E7D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p w:rsidR="00B27E7D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 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FC3CB8" w:rsidRPr="00BA42CB" w:rsidRDefault="00FC3CB8" w:rsidP="00FC3CB8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фамили</w:t>
      </w:r>
      <w:r w:rsidR="00B27E7D"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и., о.)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p w:rsidR="00B27E7D" w:rsidRPr="00BA42CB" w:rsidRDefault="00B27E7D" w:rsidP="00B27E7D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 w:rsidR="00CA670B" w:rsidRPr="00BA42CB" w:rsidRDefault="00B27E7D" w:rsidP="00BA42CB">
      <w:pPr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42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(подпись, фамилия, и., о.)</w:t>
      </w:r>
    </w:p>
    <w:sectPr w:rsidR="00CA670B" w:rsidRPr="00BA42CB" w:rsidSect="00F20B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7F0"/>
    <w:multiLevelType w:val="hybridMultilevel"/>
    <w:tmpl w:val="E5AECCB0"/>
    <w:lvl w:ilvl="0" w:tplc="908A7B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B8"/>
    <w:rsid w:val="000F3B7C"/>
    <w:rsid w:val="00122C87"/>
    <w:rsid w:val="00126BED"/>
    <w:rsid w:val="002B0F0E"/>
    <w:rsid w:val="00310DC6"/>
    <w:rsid w:val="003608B1"/>
    <w:rsid w:val="00391AFB"/>
    <w:rsid w:val="003B4929"/>
    <w:rsid w:val="003F6C49"/>
    <w:rsid w:val="00553F2F"/>
    <w:rsid w:val="006076FB"/>
    <w:rsid w:val="007823C2"/>
    <w:rsid w:val="009000C5"/>
    <w:rsid w:val="0092586D"/>
    <w:rsid w:val="00A560E7"/>
    <w:rsid w:val="00B27E7D"/>
    <w:rsid w:val="00B92532"/>
    <w:rsid w:val="00BA42CB"/>
    <w:rsid w:val="00CA670B"/>
    <w:rsid w:val="00CE267E"/>
    <w:rsid w:val="00D84762"/>
    <w:rsid w:val="00DC1061"/>
    <w:rsid w:val="00DE797D"/>
    <w:rsid w:val="00EB402E"/>
    <w:rsid w:val="00EE3144"/>
    <w:rsid w:val="00F20A7A"/>
    <w:rsid w:val="00F20B66"/>
    <w:rsid w:val="00F26DEF"/>
    <w:rsid w:val="00FA43E9"/>
    <w:rsid w:val="00FC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E9"/>
  </w:style>
  <w:style w:type="paragraph" w:styleId="1">
    <w:name w:val="heading 1"/>
    <w:basedOn w:val="a"/>
    <w:next w:val="a"/>
    <w:link w:val="10"/>
    <w:uiPriority w:val="9"/>
    <w:qFormat/>
    <w:rsid w:val="00122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B8"/>
    <w:pPr>
      <w:ind w:left="720"/>
      <w:contextualSpacing/>
    </w:pPr>
  </w:style>
  <w:style w:type="table" w:styleId="a4">
    <w:name w:val="Table Grid"/>
    <w:basedOn w:val="a1"/>
    <w:uiPriority w:val="59"/>
    <w:rsid w:val="00D8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2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122C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122C8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015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5624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A752-1687-4B8C-8C11-2989515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2018-03-06T05:48:00Z</cp:lastPrinted>
  <dcterms:created xsi:type="dcterms:W3CDTF">2018-03-05T07:51:00Z</dcterms:created>
  <dcterms:modified xsi:type="dcterms:W3CDTF">2018-03-06T05:49:00Z</dcterms:modified>
</cp:coreProperties>
</file>