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22E" w:rsidRDefault="00BA122E" w:rsidP="005E16F1">
      <w:pPr>
        <w:tabs>
          <w:tab w:val="left" w:pos="0"/>
        </w:tabs>
        <w:jc w:val="center"/>
        <w:rPr>
          <w:sz w:val="40"/>
        </w:rPr>
      </w:pPr>
      <w:r>
        <w:rPr>
          <w:noProof/>
        </w:rPr>
        <w:drawing>
          <wp:inline distT="0" distB="0" distL="0" distR="0" wp14:anchorId="077E297D" wp14:editId="0E0A602D">
            <wp:extent cx="532765" cy="67564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765" cy="675640"/>
                    </a:xfrm>
                    <a:prstGeom prst="rect">
                      <a:avLst/>
                    </a:prstGeom>
                    <a:noFill/>
                    <a:ln>
                      <a:noFill/>
                    </a:ln>
                  </pic:spPr>
                </pic:pic>
              </a:graphicData>
            </a:graphic>
          </wp:inline>
        </w:drawing>
      </w:r>
    </w:p>
    <w:p w:rsidR="00BA122E" w:rsidRDefault="00BA122E" w:rsidP="00BA122E">
      <w:pPr>
        <w:jc w:val="center"/>
        <w:rPr>
          <w:sz w:val="28"/>
        </w:rPr>
      </w:pPr>
    </w:p>
    <w:p w:rsidR="00BA122E" w:rsidRPr="00BA122E" w:rsidRDefault="00BA122E" w:rsidP="00650334">
      <w:pPr>
        <w:pStyle w:val="1"/>
        <w:ind w:firstLine="0"/>
        <w:rPr>
          <w:rFonts w:ascii="Times New Roman" w:hAnsi="Times New Roman"/>
          <w:sz w:val="26"/>
          <w:szCs w:val="26"/>
        </w:rPr>
      </w:pPr>
      <w:r w:rsidRPr="00BA122E">
        <w:rPr>
          <w:rFonts w:ascii="Times New Roman" w:hAnsi="Times New Roman"/>
          <w:sz w:val="26"/>
          <w:szCs w:val="26"/>
        </w:rPr>
        <w:t>АДМИНИСТРАЦИЯ ДАЛЬНЕРЕЧЕНСКОГО МУНИЦИПАЛЬНОГО РАЙОНА</w:t>
      </w:r>
    </w:p>
    <w:p w:rsidR="00BA122E" w:rsidRDefault="00BA122E" w:rsidP="00BA122E">
      <w:pPr>
        <w:ind w:hanging="180"/>
        <w:jc w:val="center"/>
        <w:rPr>
          <w:sz w:val="28"/>
          <w:szCs w:val="28"/>
        </w:rPr>
      </w:pPr>
    </w:p>
    <w:p w:rsidR="00BA122E" w:rsidRPr="00BA122E" w:rsidRDefault="00BA122E" w:rsidP="00BA122E">
      <w:pPr>
        <w:pStyle w:val="1"/>
        <w:rPr>
          <w:rFonts w:ascii="Times New Roman" w:hAnsi="Times New Roman"/>
          <w:sz w:val="26"/>
          <w:szCs w:val="26"/>
        </w:rPr>
      </w:pPr>
      <w:r>
        <w:rPr>
          <w:rFonts w:ascii="Times New Roman" w:hAnsi="Times New Roman"/>
          <w:sz w:val="28"/>
          <w:szCs w:val="28"/>
        </w:rPr>
        <w:t xml:space="preserve"> </w:t>
      </w:r>
      <w:r w:rsidRPr="00BA122E">
        <w:rPr>
          <w:rFonts w:ascii="Times New Roman" w:hAnsi="Times New Roman"/>
          <w:sz w:val="26"/>
          <w:szCs w:val="26"/>
        </w:rPr>
        <w:t>ПОСТАНОВЛЕНИЕ</w:t>
      </w:r>
    </w:p>
    <w:p w:rsidR="00BA122E" w:rsidRDefault="00BA122E" w:rsidP="00BA122E"/>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BA122E" w:rsidRPr="00BA122E" w:rsidTr="00F801FB">
        <w:trPr>
          <w:trHeight w:val="238"/>
        </w:trPr>
        <w:tc>
          <w:tcPr>
            <w:tcW w:w="3190" w:type="dxa"/>
            <w:hideMark/>
          </w:tcPr>
          <w:p w:rsidR="00BA122E" w:rsidRPr="00BA122E" w:rsidRDefault="005E16F1" w:rsidP="00764074">
            <w:pPr>
              <w:rPr>
                <w:b/>
                <w:sz w:val="20"/>
                <w:szCs w:val="20"/>
                <w:u w:val="single"/>
                <w:lang w:eastAsia="en-US"/>
              </w:rPr>
            </w:pPr>
            <w:r>
              <w:rPr>
                <w:b/>
                <w:sz w:val="20"/>
                <w:szCs w:val="20"/>
                <w:u w:val="single"/>
                <w:lang w:eastAsia="en-US"/>
              </w:rPr>
              <w:t>29 августа</w:t>
            </w:r>
            <w:r w:rsidR="00F801FB">
              <w:rPr>
                <w:b/>
                <w:sz w:val="20"/>
                <w:szCs w:val="20"/>
                <w:u w:val="single"/>
                <w:lang w:eastAsia="en-US"/>
              </w:rPr>
              <w:t xml:space="preserve"> 201</w:t>
            </w:r>
            <w:r w:rsidR="00764074">
              <w:rPr>
                <w:b/>
                <w:sz w:val="20"/>
                <w:szCs w:val="20"/>
                <w:u w:val="single"/>
                <w:lang w:eastAsia="en-US"/>
              </w:rPr>
              <w:t>7</w:t>
            </w:r>
            <w:r w:rsidR="00F801FB">
              <w:rPr>
                <w:b/>
                <w:sz w:val="20"/>
                <w:szCs w:val="20"/>
                <w:u w:val="single"/>
                <w:lang w:eastAsia="en-US"/>
              </w:rPr>
              <w:t xml:space="preserve"> г.</w:t>
            </w:r>
          </w:p>
        </w:tc>
        <w:tc>
          <w:tcPr>
            <w:tcW w:w="3190" w:type="dxa"/>
            <w:hideMark/>
          </w:tcPr>
          <w:p w:rsidR="00BA122E" w:rsidRPr="00BA122E" w:rsidRDefault="00BA122E">
            <w:pPr>
              <w:jc w:val="center"/>
              <w:rPr>
                <w:b/>
                <w:sz w:val="20"/>
                <w:szCs w:val="20"/>
                <w:lang w:eastAsia="en-US"/>
              </w:rPr>
            </w:pPr>
            <w:r w:rsidRPr="00BA122E">
              <w:rPr>
                <w:b/>
                <w:sz w:val="20"/>
                <w:szCs w:val="20"/>
                <w:lang w:eastAsia="en-US"/>
              </w:rPr>
              <w:t xml:space="preserve">г. Дальнереченск                                    </w:t>
            </w:r>
          </w:p>
        </w:tc>
        <w:tc>
          <w:tcPr>
            <w:tcW w:w="3191" w:type="dxa"/>
            <w:hideMark/>
          </w:tcPr>
          <w:p w:rsidR="00BA122E" w:rsidRPr="00BA122E" w:rsidRDefault="00BA122E" w:rsidP="005E16F1">
            <w:pPr>
              <w:tabs>
                <w:tab w:val="center" w:pos="4960"/>
                <w:tab w:val="left" w:pos="7360"/>
              </w:tabs>
              <w:jc w:val="right"/>
              <w:rPr>
                <w:b/>
                <w:sz w:val="20"/>
                <w:szCs w:val="20"/>
                <w:lang w:eastAsia="en-US"/>
              </w:rPr>
            </w:pPr>
            <w:r w:rsidRPr="00BA122E">
              <w:rPr>
                <w:b/>
                <w:sz w:val="20"/>
                <w:szCs w:val="20"/>
                <w:lang w:eastAsia="en-US"/>
              </w:rPr>
              <w:t xml:space="preserve">                          № </w:t>
            </w:r>
            <w:r w:rsidR="005E16F1">
              <w:rPr>
                <w:b/>
                <w:sz w:val="20"/>
                <w:szCs w:val="20"/>
                <w:u w:val="single"/>
                <w:lang w:eastAsia="en-US"/>
              </w:rPr>
              <w:t>454</w:t>
            </w:r>
            <w:r w:rsidRPr="00BA122E">
              <w:rPr>
                <w:b/>
                <w:sz w:val="20"/>
                <w:szCs w:val="20"/>
                <w:u w:val="single"/>
                <w:lang w:eastAsia="en-US"/>
              </w:rPr>
              <w:t>-па</w:t>
            </w:r>
          </w:p>
        </w:tc>
      </w:tr>
    </w:tbl>
    <w:p w:rsidR="00BA122E" w:rsidRDefault="00BA122E" w:rsidP="00BA122E">
      <w:pPr>
        <w:jc w:val="center"/>
        <w:rPr>
          <w:b/>
          <w:sz w:val="28"/>
          <w:szCs w:val="28"/>
        </w:rPr>
      </w:pPr>
    </w:p>
    <w:p w:rsidR="005E16F1" w:rsidRPr="005E16F1" w:rsidRDefault="00BA122E" w:rsidP="005E16F1">
      <w:pPr>
        <w:autoSpaceDE w:val="0"/>
        <w:autoSpaceDN w:val="0"/>
        <w:adjustRightInd w:val="0"/>
        <w:ind w:firstLine="709"/>
        <w:jc w:val="center"/>
        <w:rPr>
          <w:b/>
          <w:sz w:val="26"/>
          <w:szCs w:val="26"/>
        </w:rPr>
      </w:pPr>
      <w:r w:rsidRPr="005E16F1">
        <w:rPr>
          <w:b/>
          <w:sz w:val="26"/>
          <w:szCs w:val="26"/>
        </w:rPr>
        <w:t xml:space="preserve">Об утверждении </w:t>
      </w:r>
      <w:r w:rsidR="00764074" w:rsidRPr="005E16F1">
        <w:rPr>
          <w:b/>
          <w:sz w:val="26"/>
          <w:szCs w:val="26"/>
        </w:rPr>
        <w:t xml:space="preserve">административного регламента предоставления муниципальной услуги </w:t>
      </w:r>
      <w:r w:rsidR="005E16F1" w:rsidRPr="005E16F1">
        <w:rPr>
          <w:b/>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BA122E" w:rsidRPr="005E16F1" w:rsidRDefault="00BA122E" w:rsidP="00650334">
      <w:pPr>
        <w:spacing w:line="360" w:lineRule="auto"/>
        <w:jc w:val="center"/>
        <w:rPr>
          <w:sz w:val="26"/>
          <w:szCs w:val="26"/>
        </w:rPr>
      </w:pPr>
    </w:p>
    <w:p w:rsidR="00BA122E" w:rsidRPr="005E16F1" w:rsidRDefault="00BA122E" w:rsidP="005E16F1">
      <w:pPr>
        <w:tabs>
          <w:tab w:val="left" w:pos="1035"/>
        </w:tabs>
        <w:spacing w:line="276" w:lineRule="auto"/>
        <w:jc w:val="both"/>
        <w:rPr>
          <w:sz w:val="26"/>
          <w:szCs w:val="26"/>
        </w:rPr>
      </w:pPr>
      <w:r w:rsidRPr="005E16F1">
        <w:rPr>
          <w:sz w:val="26"/>
          <w:szCs w:val="26"/>
        </w:rPr>
        <w:tab/>
      </w:r>
      <w:r w:rsidR="00764074" w:rsidRPr="005E16F1">
        <w:rPr>
          <w:sz w:val="26"/>
          <w:szCs w:val="26"/>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Федеральным законом от 29.12.2012  года № 273-ФЗ «Об образовании в Российской Федерации</w:t>
      </w:r>
      <w:r w:rsidRPr="005E16F1">
        <w:rPr>
          <w:sz w:val="26"/>
          <w:szCs w:val="26"/>
        </w:rPr>
        <w:t>, руководствуясь Уставом Дальнереченского муниципального района, администрация Дальнереченского муниципального района</w:t>
      </w:r>
    </w:p>
    <w:p w:rsidR="00BA122E" w:rsidRPr="005E16F1" w:rsidRDefault="00BA122E" w:rsidP="005E16F1">
      <w:pPr>
        <w:tabs>
          <w:tab w:val="left" w:pos="1035"/>
        </w:tabs>
        <w:spacing w:line="276" w:lineRule="auto"/>
        <w:rPr>
          <w:sz w:val="26"/>
          <w:szCs w:val="26"/>
        </w:rPr>
      </w:pPr>
    </w:p>
    <w:p w:rsidR="00BA122E" w:rsidRPr="005E16F1" w:rsidRDefault="00BA122E" w:rsidP="005E16F1">
      <w:pPr>
        <w:tabs>
          <w:tab w:val="left" w:pos="1035"/>
        </w:tabs>
        <w:spacing w:line="276" w:lineRule="auto"/>
        <w:rPr>
          <w:sz w:val="26"/>
          <w:szCs w:val="26"/>
        </w:rPr>
      </w:pPr>
      <w:r w:rsidRPr="005E16F1">
        <w:rPr>
          <w:sz w:val="26"/>
          <w:szCs w:val="26"/>
        </w:rPr>
        <w:t>ПОСТАНОВЛЯЕТ:</w:t>
      </w:r>
    </w:p>
    <w:p w:rsidR="00BA122E" w:rsidRPr="005E16F1" w:rsidRDefault="00BA122E" w:rsidP="005E16F1">
      <w:pPr>
        <w:tabs>
          <w:tab w:val="left" w:pos="1035"/>
        </w:tabs>
        <w:spacing w:line="276" w:lineRule="auto"/>
        <w:rPr>
          <w:sz w:val="26"/>
          <w:szCs w:val="26"/>
        </w:rPr>
      </w:pPr>
    </w:p>
    <w:p w:rsidR="00BA122E" w:rsidRDefault="00BA122E" w:rsidP="005E16F1">
      <w:pPr>
        <w:spacing w:line="276" w:lineRule="auto"/>
        <w:ind w:firstLine="708"/>
        <w:jc w:val="both"/>
        <w:rPr>
          <w:sz w:val="26"/>
          <w:szCs w:val="26"/>
        </w:rPr>
      </w:pPr>
      <w:r w:rsidRPr="005E16F1">
        <w:rPr>
          <w:sz w:val="26"/>
          <w:szCs w:val="26"/>
        </w:rPr>
        <w:t xml:space="preserve">1. Утвердить прилагаемый административный регламент предоставления муниципальной услуги </w:t>
      </w:r>
      <w:r w:rsidR="005E16F1" w:rsidRPr="005E16F1">
        <w:rPr>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r w:rsidR="00764074" w:rsidRPr="005E16F1">
        <w:rPr>
          <w:sz w:val="26"/>
          <w:szCs w:val="26"/>
        </w:rPr>
        <w:t>.</w:t>
      </w:r>
    </w:p>
    <w:p w:rsidR="005E16F1" w:rsidRPr="005E16F1" w:rsidRDefault="005E16F1" w:rsidP="005E16F1">
      <w:pPr>
        <w:spacing w:line="276" w:lineRule="auto"/>
        <w:ind w:firstLine="708"/>
        <w:jc w:val="both"/>
        <w:rPr>
          <w:bCs/>
          <w:sz w:val="26"/>
          <w:szCs w:val="26"/>
        </w:rPr>
      </w:pPr>
      <w:r w:rsidRPr="005E16F1">
        <w:rPr>
          <w:sz w:val="26"/>
          <w:szCs w:val="26"/>
        </w:rPr>
        <w:t xml:space="preserve">2. </w:t>
      </w:r>
      <w:r w:rsidRPr="005E16F1">
        <w:rPr>
          <w:bCs/>
          <w:sz w:val="26"/>
          <w:szCs w:val="26"/>
        </w:rPr>
        <w:t>Признать утратившим силу постановление администрации Дальнереченского муниципального района от 08.08.2016 № 4</w:t>
      </w:r>
      <w:r>
        <w:rPr>
          <w:bCs/>
          <w:sz w:val="26"/>
          <w:szCs w:val="26"/>
        </w:rPr>
        <w:t>56</w:t>
      </w:r>
      <w:r w:rsidRPr="005E16F1">
        <w:rPr>
          <w:bCs/>
          <w:sz w:val="26"/>
          <w:szCs w:val="26"/>
        </w:rPr>
        <w:t>-па «</w:t>
      </w:r>
      <w:r w:rsidRPr="005E16F1">
        <w:rPr>
          <w:sz w:val="26"/>
          <w:szCs w:val="26"/>
        </w:rPr>
        <w:t xml:space="preserve">Об утверждении административного регламента предоставления муниципальной услуги  </w:t>
      </w:r>
      <w:r w:rsidRPr="002A4595">
        <w:rPr>
          <w:bCs/>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учреждениях»</w:t>
      </w:r>
      <w:r>
        <w:rPr>
          <w:bCs/>
          <w:sz w:val="26"/>
          <w:szCs w:val="26"/>
        </w:rPr>
        <w:t>»</w:t>
      </w:r>
      <w:r w:rsidRPr="002A4595">
        <w:rPr>
          <w:bCs/>
          <w:sz w:val="26"/>
          <w:szCs w:val="26"/>
        </w:rPr>
        <w:t>.</w:t>
      </w:r>
    </w:p>
    <w:p w:rsidR="00BA122E" w:rsidRPr="005E16F1" w:rsidRDefault="005E16F1" w:rsidP="005E16F1">
      <w:pPr>
        <w:widowControl w:val="0"/>
        <w:spacing w:line="276" w:lineRule="auto"/>
        <w:ind w:firstLine="709"/>
        <w:jc w:val="both"/>
        <w:rPr>
          <w:bCs/>
          <w:sz w:val="26"/>
          <w:szCs w:val="26"/>
        </w:rPr>
      </w:pPr>
      <w:r>
        <w:rPr>
          <w:bCs/>
          <w:sz w:val="26"/>
          <w:szCs w:val="26"/>
        </w:rPr>
        <w:t>3</w:t>
      </w:r>
      <w:r w:rsidR="00BA122E" w:rsidRPr="005E16F1">
        <w:rPr>
          <w:bCs/>
          <w:sz w:val="26"/>
          <w:szCs w:val="26"/>
        </w:rPr>
        <w:t xml:space="preserve">. </w:t>
      </w:r>
      <w:r w:rsidR="007051B7" w:rsidRPr="005E16F1">
        <w:rPr>
          <w:bCs/>
          <w:sz w:val="26"/>
          <w:szCs w:val="26"/>
        </w:rPr>
        <w:t xml:space="preserve">Разместить </w:t>
      </w:r>
      <w:r w:rsidR="00BA122E" w:rsidRPr="005E16F1">
        <w:rPr>
          <w:bCs/>
          <w:sz w:val="26"/>
          <w:szCs w:val="26"/>
        </w:rPr>
        <w:t>настоящее постановление на официальном сайте администрации Дальнереченского муниципального района в сети Интернет.</w:t>
      </w:r>
    </w:p>
    <w:p w:rsidR="008337C6" w:rsidRPr="005E16F1" w:rsidRDefault="005E16F1" w:rsidP="005E16F1">
      <w:pPr>
        <w:spacing w:line="276" w:lineRule="auto"/>
        <w:ind w:firstLine="708"/>
        <w:jc w:val="both"/>
        <w:rPr>
          <w:sz w:val="26"/>
          <w:szCs w:val="26"/>
        </w:rPr>
      </w:pPr>
      <w:r>
        <w:rPr>
          <w:sz w:val="26"/>
          <w:szCs w:val="26"/>
        </w:rPr>
        <w:t>4</w:t>
      </w:r>
      <w:r w:rsidR="00BA122E" w:rsidRPr="005E16F1">
        <w:rPr>
          <w:sz w:val="26"/>
          <w:szCs w:val="26"/>
        </w:rPr>
        <w:t xml:space="preserve">. </w:t>
      </w:r>
      <w:r w:rsidR="008337C6" w:rsidRPr="005E16F1">
        <w:rPr>
          <w:sz w:val="26"/>
          <w:szCs w:val="26"/>
        </w:rPr>
        <w:t xml:space="preserve">Контроль по исполнению настоящего постановления возложить на директора </w:t>
      </w:r>
      <w:r w:rsidR="008337C6" w:rsidRPr="005E16F1">
        <w:rPr>
          <w:bCs/>
          <w:sz w:val="26"/>
          <w:szCs w:val="26"/>
        </w:rPr>
        <w:t>Муниципального казенного учреждения «Управление народного образования»</w:t>
      </w:r>
      <w:r w:rsidR="008337C6" w:rsidRPr="005E16F1">
        <w:rPr>
          <w:sz w:val="26"/>
          <w:szCs w:val="26"/>
        </w:rPr>
        <w:t xml:space="preserve"> Дальнереченского муниципального района Н.В.Гуцалюк.</w:t>
      </w:r>
    </w:p>
    <w:p w:rsidR="00BA122E" w:rsidRPr="005E16F1" w:rsidRDefault="005E16F1" w:rsidP="005E16F1">
      <w:pPr>
        <w:spacing w:line="276" w:lineRule="auto"/>
        <w:ind w:firstLine="708"/>
        <w:jc w:val="both"/>
        <w:rPr>
          <w:sz w:val="26"/>
          <w:szCs w:val="26"/>
        </w:rPr>
      </w:pPr>
      <w:r>
        <w:rPr>
          <w:sz w:val="26"/>
          <w:szCs w:val="26"/>
        </w:rPr>
        <w:t>5</w:t>
      </w:r>
      <w:r w:rsidR="00BA122E" w:rsidRPr="005E16F1">
        <w:rPr>
          <w:sz w:val="26"/>
          <w:szCs w:val="26"/>
        </w:rPr>
        <w:t>. Настоящее постановление вступает в законную силу со дня его обнародования в установленном порядке.</w:t>
      </w:r>
    </w:p>
    <w:p w:rsidR="00BA122E" w:rsidRPr="005E16F1" w:rsidRDefault="00BA122E" w:rsidP="005E16F1">
      <w:pPr>
        <w:spacing w:line="276" w:lineRule="auto"/>
        <w:rPr>
          <w:sz w:val="26"/>
          <w:szCs w:val="26"/>
        </w:rPr>
      </w:pPr>
    </w:p>
    <w:p w:rsidR="00BA122E" w:rsidRPr="005E16F1" w:rsidRDefault="0056108C" w:rsidP="005E16F1">
      <w:pPr>
        <w:spacing w:line="276" w:lineRule="auto"/>
        <w:rPr>
          <w:sz w:val="26"/>
          <w:szCs w:val="26"/>
        </w:rPr>
      </w:pPr>
      <w:r w:rsidRPr="005E16F1">
        <w:rPr>
          <w:sz w:val="26"/>
          <w:szCs w:val="26"/>
        </w:rPr>
        <w:t>И.о.</w:t>
      </w:r>
      <w:r w:rsidR="00650334" w:rsidRPr="005E16F1">
        <w:rPr>
          <w:sz w:val="26"/>
          <w:szCs w:val="26"/>
        </w:rPr>
        <w:t xml:space="preserve"> </w:t>
      </w:r>
      <w:r w:rsidRPr="005E16F1">
        <w:rPr>
          <w:sz w:val="26"/>
          <w:szCs w:val="26"/>
        </w:rPr>
        <w:t>г</w:t>
      </w:r>
      <w:r w:rsidR="00BA122E" w:rsidRPr="005E16F1">
        <w:rPr>
          <w:sz w:val="26"/>
          <w:szCs w:val="26"/>
        </w:rPr>
        <w:t>лав</w:t>
      </w:r>
      <w:r w:rsidRPr="005E16F1">
        <w:rPr>
          <w:sz w:val="26"/>
          <w:szCs w:val="26"/>
        </w:rPr>
        <w:t>ы</w:t>
      </w:r>
      <w:r w:rsidR="00BA122E" w:rsidRPr="005E16F1">
        <w:rPr>
          <w:sz w:val="26"/>
          <w:szCs w:val="26"/>
        </w:rPr>
        <w:t xml:space="preserve"> администрации</w:t>
      </w:r>
    </w:p>
    <w:p w:rsidR="001A78DA" w:rsidRDefault="00BA122E" w:rsidP="005E16F1">
      <w:pPr>
        <w:spacing w:line="276" w:lineRule="auto"/>
        <w:rPr>
          <w:sz w:val="26"/>
          <w:szCs w:val="26"/>
        </w:rPr>
      </w:pPr>
      <w:r w:rsidRPr="005E16F1">
        <w:rPr>
          <w:sz w:val="26"/>
          <w:szCs w:val="26"/>
        </w:rPr>
        <w:t xml:space="preserve">Дальнереченского муниципального  района                       </w:t>
      </w:r>
      <w:r w:rsidRPr="005E16F1">
        <w:rPr>
          <w:sz w:val="26"/>
          <w:szCs w:val="26"/>
        </w:rPr>
        <w:tab/>
      </w:r>
      <w:r w:rsidRPr="005E16F1">
        <w:rPr>
          <w:sz w:val="26"/>
          <w:szCs w:val="26"/>
        </w:rPr>
        <w:tab/>
      </w:r>
      <w:r w:rsidR="00F801FB" w:rsidRPr="005E16F1">
        <w:rPr>
          <w:sz w:val="26"/>
          <w:szCs w:val="26"/>
        </w:rPr>
        <w:t xml:space="preserve">    </w:t>
      </w:r>
      <w:r w:rsidR="007A2637">
        <w:rPr>
          <w:sz w:val="26"/>
          <w:szCs w:val="26"/>
        </w:rPr>
        <w:t xml:space="preserve">       </w:t>
      </w:r>
      <w:r w:rsidR="005E16F1">
        <w:rPr>
          <w:sz w:val="26"/>
          <w:szCs w:val="26"/>
        </w:rPr>
        <w:t>А</w:t>
      </w:r>
      <w:r w:rsidR="007A2637">
        <w:rPr>
          <w:sz w:val="26"/>
          <w:szCs w:val="26"/>
        </w:rPr>
        <w:t>. Г. Попов</w:t>
      </w:r>
    </w:p>
    <w:p w:rsidR="00C16CD6" w:rsidRDefault="00C16CD6" w:rsidP="00C16CD6">
      <w:pPr>
        <w:pStyle w:val="a7"/>
        <w:spacing w:line="276" w:lineRule="auto"/>
        <w:jc w:val="right"/>
        <w:rPr>
          <w:sz w:val="26"/>
          <w:szCs w:val="26"/>
        </w:rPr>
      </w:pPr>
      <w:r>
        <w:rPr>
          <w:sz w:val="26"/>
          <w:szCs w:val="26"/>
        </w:rPr>
        <w:lastRenderedPageBreak/>
        <w:t>УТВЕРЖДЕН</w:t>
      </w:r>
    </w:p>
    <w:p w:rsidR="00C16CD6" w:rsidRDefault="00C16CD6" w:rsidP="00C16CD6">
      <w:pPr>
        <w:pStyle w:val="a7"/>
        <w:spacing w:line="276" w:lineRule="auto"/>
        <w:jc w:val="right"/>
        <w:rPr>
          <w:sz w:val="26"/>
          <w:szCs w:val="26"/>
        </w:rPr>
      </w:pPr>
      <w:r>
        <w:rPr>
          <w:sz w:val="26"/>
          <w:szCs w:val="26"/>
        </w:rPr>
        <w:t>постановлением администрации</w:t>
      </w:r>
    </w:p>
    <w:p w:rsidR="00C16CD6" w:rsidRDefault="00C16CD6" w:rsidP="00C16CD6">
      <w:pPr>
        <w:pStyle w:val="a7"/>
        <w:spacing w:line="276" w:lineRule="auto"/>
        <w:jc w:val="right"/>
        <w:rPr>
          <w:sz w:val="26"/>
          <w:szCs w:val="26"/>
        </w:rPr>
      </w:pPr>
      <w:r>
        <w:rPr>
          <w:sz w:val="26"/>
          <w:szCs w:val="26"/>
        </w:rPr>
        <w:t>Дальнереченского муниципального района</w:t>
      </w:r>
    </w:p>
    <w:p w:rsidR="00C16CD6" w:rsidRDefault="00C16CD6" w:rsidP="00C16CD6">
      <w:pPr>
        <w:pStyle w:val="a7"/>
        <w:spacing w:line="276" w:lineRule="auto"/>
        <w:jc w:val="right"/>
        <w:rPr>
          <w:sz w:val="26"/>
          <w:szCs w:val="26"/>
        </w:rPr>
      </w:pPr>
      <w:r>
        <w:rPr>
          <w:sz w:val="26"/>
          <w:szCs w:val="26"/>
        </w:rPr>
        <w:t xml:space="preserve">от </w:t>
      </w:r>
      <w:r>
        <w:rPr>
          <w:sz w:val="26"/>
          <w:szCs w:val="26"/>
          <w:u w:val="single"/>
        </w:rPr>
        <w:t>29.08.2017</w:t>
      </w:r>
      <w:r>
        <w:rPr>
          <w:sz w:val="26"/>
          <w:szCs w:val="26"/>
        </w:rPr>
        <w:t xml:space="preserve">  № </w:t>
      </w:r>
      <w:r>
        <w:rPr>
          <w:sz w:val="26"/>
          <w:szCs w:val="26"/>
          <w:u w:val="single"/>
        </w:rPr>
        <w:t>454-па</w:t>
      </w:r>
    </w:p>
    <w:p w:rsidR="00C16CD6" w:rsidRDefault="00C16CD6" w:rsidP="00C16CD6">
      <w:pPr>
        <w:tabs>
          <w:tab w:val="left" w:pos="6300"/>
        </w:tabs>
        <w:autoSpaceDE w:val="0"/>
        <w:autoSpaceDN w:val="0"/>
        <w:adjustRightInd w:val="0"/>
        <w:ind w:firstLine="709"/>
        <w:rPr>
          <w:sz w:val="26"/>
          <w:szCs w:val="26"/>
        </w:rPr>
      </w:pPr>
      <w:r>
        <w:rPr>
          <w:sz w:val="26"/>
          <w:szCs w:val="26"/>
        </w:rPr>
        <w:tab/>
      </w:r>
    </w:p>
    <w:p w:rsidR="00C16CD6" w:rsidRDefault="00C16CD6" w:rsidP="00C16CD6">
      <w:pPr>
        <w:autoSpaceDE w:val="0"/>
        <w:autoSpaceDN w:val="0"/>
        <w:adjustRightInd w:val="0"/>
        <w:ind w:firstLine="709"/>
        <w:jc w:val="center"/>
        <w:rPr>
          <w:sz w:val="26"/>
          <w:szCs w:val="26"/>
        </w:rPr>
      </w:pPr>
      <w:r>
        <w:rPr>
          <w:sz w:val="26"/>
          <w:szCs w:val="26"/>
        </w:rPr>
        <w:t xml:space="preserve">Административный регламент </w:t>
      </w:r>
    </w:p>
    <w:p w:rsidR="00C16CD6" w:rsidRDefault="00C16CD6" w:rsidP="00C16CD6">
      <w:pPr>
        <w:autoSpaceDE w:val="0"/>
        <w:autoSpaceDN w:val="0"/>
        <w:adjustRightInd w:val="0"/>
        <w:ind w:firstLine="709"/>
        <w:jc w:val="center"/>
        <w:rPr>
          <w:sz w:val="26"/>
          <w:szCs w:val="26"/>
        </w:rPr>
      </w:pPr>
      <w:r>
        <w:rPr>
          <w:sz w:val="26"/>
          <w:szCs w:val="26"/>
        </w:rPr>
        <w:t xml:space="preserve">предоставления муниципальной услуги </w:t>
      </w:r>
    </w:p>
    <w:p w:rsidR="00C16CD6" w:rsidRDefault="00C16CD6" w:rsidP="00C16CD6">
      <w:pPr>
        <w:autoSpaceDE w:val="0"/>
        <w:autoSpaceDN w:val="0"/>
        <w:adjustRightInd w:val="0"/>
        <w:ind w:firstLine="709"/>
        <w:jc w:val="center"/>
        <w:rPr>
          <w:sz w:val="26"/>
          <w:szCs w:val="26"/>
        </w:rPr>
      </w:pPr>
      <w:r>
        <w:rPr>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16CD6" w:rsidRDefault="00C16CD6" w:rsidP="00C16CD6">
      <w:pPr>
        <w:autoSpaceDE w:val="0"/>
        <w:autoSpaceDN w:val="0"/>
        <w:adjustRightInd w:val="0"/>
        <w:ind w:firstLine="709"/>
        <w:jc w:val="center"/>
        <w:rPr>
          <w:sz w:val="26"/>
          <w:szCs w:val="26"/>
        </w:rPr>
      </w:pPr>
    </w:p>
    <w:p w:rsidR="00C16CD6" w:rsidRDefault="00C16CD6" w:rsidP="00C16CD6">
      <w:pPr>
        <w:autoSpaceDE w:val="0"/>
        <w:autoSpaceDN w:val="0"/>
        <w:adjustRightInd w:val="0"/>
        <w:ind w:firstLine="709"/>
        <w:jc w:val="center"/>
        <w:rPr>
          <w:sz w:val="26"/>
          <w:szCs w:val="26"/>
        </w:rPr>
      </w:pPr>
      <w:r>
        <w:rPr>
          <w:sz w:val="26"/>
          <w:szCs w:val="26"/>
        </w:rPr>
        <w:t>I. ОБЩИЕ ПОЛОЖЕНИЯ</w:t>
      </w:r>
    </w:p>
    <w:p w:rsidR="00C16CD6" w:rsidRDefault="00C16CD6" w:rsidP="00C16CD6">
      <w:pPr>
        <w:pStyle w:val="a8"/>
        <w:numPr>
          <w:ilvl w:val="0"/>
          <w:numId w:val="1"/>
        </w:numPr>
        <w:autoSpaceDE w:val="0"/>
        <w:autoSpaceDN w:val="0"/>
        <w:adjustRightInd w:val="0"/>
        <w:spacing w:after="0"/>
        <w:ind w:left="1134" w:hanging="425"/>
        <w:jc w:val="both"/>
        <w:rPr>
          <w:rFonts w:ascii="Times New Roman" w:hAnsi="Times New Roman"/>
          <w:b/>
          <w:sz w:val="26"/>
          <w:szCs w:val="26"/>
        </w:rPr>
      </w:pPr>
      <w:r>
        <w:rPr>
          <w:rFonts w:ascii="Times New Roman" w:hAnsi="Times New Roman"/>
          <w:b/>
          <w:sz w:val="26"/>
          <w:szCs w:val="26"/>
        </w:rPr>
        <w:t>Предмет регулирования административного регламента</w:t>
      </w:r>
    </w:p>
    <w:p w:rsidR="00C16CD6" w:rsidRDefault="00C16CD6" w:rsidP="00C16CD6">
      <w:pPr>
        <w:pStyle w:val="a8"/>
        <w:autoSpaceDE w:val="0"/>
        <w:autoSpaceDN w:val="0"/>
        <w:adjustRightInd w:val="0"/>
        <w:spacing w:after="0"/>
        <w:ind w:left="0" w:firstLine="709"/>
        <w:jc w:val="both"/>
        <w:rPr>
          <w:rFonts w:ascii="Times New Roman" w:hAnsi="Times New Roman"/>
          <w:b/>
          <w:sz w:val="26"/>
          <w:szCs w:val="26"/>
        </w:rPr>
      </w:pPr>
      <w:r>
        <w:rPr>
          <w:rFonts w:ascii="Times New Roman" w:hAnsi="Times New Roman"/>
          <w:sz w:val="26"/>
          <w:szCs w:val="26"/>
        </w:rPr>
        <w:t>1.1. Настоящий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Дальнереченского муниципального района, Муниципального казенного учреждения «Управление народного образования» Дальнереченского муниципального района (далее - администрация, управление образования), предоставляющих муниципальную услугу, должностного лица администрации, предоставляющего муниципальную услугу, либо муниципального служащего администрации.</w:t>
      </w:r>
    </w:p>
    <w:p w:rsidR="00C16CD6" w:rsidRDefault="00C16CD6" w:rsidP="00C16CD6">
      <w:pPr>
        <w:pStyle w:val="a8"/>
        <w:numPr>
          <w:ilvl w:val="0"/>
          <w:numId w:val="1"/>
        </w:numPr>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Круг заявителей</w:t>
      </w:r>
    </w:p>
    <w:p w:rsidR="00C16CD6" w:rsidRDefault="00C16CD6" w:rsidP="00C16CD6">
      <w:pPr>
        <w:autoSpaceDE w:val="0"/>
        <w:autoSpaceDN w:val="0"/>
        <w:adjustRightInd w:val="0"/>
        <w:ind w:firstLine="709"/>
        <w:jc w:val="both"/>
        <w:rPr>
          <w:sz w:val="26"/>
          <w:szCs w:val="26"/>
        </w:rPr>
      </w:pPr>
      <w:r>
        <w:rPr>
          <w:sz w:val="26"/>
          <w:szCs w:val="26"/>
        </w:rPr>
        <w:t>Заявителями муниципальной услуги являются граждане Российской Федерации, иностранные граждане, лица без гражданства или юридические лица.</w:t>
      </w:r>
    </w:p>
    <w:p w:rsidR="00C16CD6" w:rsidRDefault="00C16CD6" w:rsidP="00C16CD6">
      <w:pPr>
        <w:pStyle w:val="a8"/>
        <w:numPr>
          <w:ilvl w:val="0"/>
          <w:numId w:val="2"/>
        </w:numPr>
        <w:tabs>
          <w:tab w:val="left" w:pos="1134"/>
        </w:tabs>
        <w:autoSpaceDE w:val="0"/>
        <w:autoSpaceDN w:val="0"/>
        <w:adjustRightInd w:val="0"/>
        <w:spacing w:after="0"/>
        <w:jc w:val="both"/>
        <w:rPr>
          <w:rFonts w:ascii="Times New Roman" w:hAnsi="Times New Roman"/>
          <w:b/>
          <w:sz w:val="26"/>
          <w:szCs w:val="26"/>
        </w:rPr>
      </w:pPr>
      <w:r>
        <w:rPr>
          <w:rFonts w:ascii="Times New Roman" w:hAnsi="Times New Roman"/>
          <w:b/>
          <w:sz w:val="26"/>
          <w:szCs w:val="26"/>
        </w:rPr>
        <w:t>Требования к порядку информирования о предоставлении муниципальной услуги</w:t>
      </w:r>
    </w:p>
    <w:p w:rsidR="00C16CD6" w:rsidRDefault="00C16CD6" w:rsidP="00C16CD6">
      <w:pPr>
        <w:pStyle w:val="a7"/>
        <w:spacing w:line="276" w:lineRule="auto"/>
        <w:ind w:firstLine="709"/>
        <w:jc w:val="both"/>
        <w:rPr>
          <w:sz w:val="26"/>
          <w:szCs w:val="26"/>
        </w:rPr>
      </w:pPr>
      <w:r>
        <w:rPr>
          <w:sz w:val="26"/>
          <w:szCs w:val="26"/>
        </w:rPr>
        <w:t>3.1. Место нахождения, контактные данные управления образования, предоставляющего муниципальную услугу,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w:t>
      </w:r>
      <w:r>
        <w:rPr>
          <w:b/>
          <w:sz w:val="26"/>
          <w:szCs w:val="26"/>
        </w:rPr>
        <w:t xml:space="preserve">) </w:t>
      </w:r>
      <w:r>
        <w:rPr>
          <w:rStyle w:val="FontStyle84"/>
          <w:rFonts w:eastAsia="Calibri"/>
          <w:b w:val="0"/>
          <w:sz w:val="26"/>
          <w:szCs w:val="26"/>
        </w:rPr>
        <w:t>в которых организуется предоставление муниципальной услуги</w:t>
      </w:r>
      <w:r>
        <w:rPr>
          <w:rStyle w:val="FontStyle84"/>
          <w:rFonts w:eastAsia="Calibri"/>
          <w:sz w:val="26"/>
          <w:szCs w:val="26"/>
        </w:rPr>
        <w:t xml:space="preserve">, </w:t>
      </w:r>
      <w:r>
        <w:rPr>
          <w:sz w:val="26"/>
          <w:szCs w:val="26"/>
        </w:rPr>
        <w:t xml:space="preserve">приведены в Приложении № 1 к настоящему Регламенту. </w:t>
      </w:r>
    </w:p>
    <w:p w:rsidR="00C16CD6" w:rsidRDefault="00C16CD6" w:rsidP="00C16CD6">
      <w:pPr>
        <w:pStyle w:val="a7"/>
        <w:spacing w:line="276" w:lineRule="auto"/>
        <w:ind w:firstLine="709"/>
        <w:jc w:val="both"/>
      </w:pPr>
      <w:r>
        <w:rPr>
          <w:sz w:val="26"/>
          <w:szCs w:val="26"/>
        </w:rPr>
        <w:t>3.2. Информирование о порядке предоставлении муниципальной услуги</w:t>
      </w:r>
      <w:r>
        <w:t xml:space="preserve"> осуществляется:</w:t>
      </w:r>
    </w:p>
    <w:p w:rsidR="00C16CD6" w:rsidRDefault="00C16CD6" w:rsidP="00C16CD6">
      <w:pPr>
        <w:pStyle w:val="a7"/>
        <w:numPr>
          <w:ilvl w:val="0"/>
          <w:numId w:val="3"/>
        </w:numPr>
        <w:spacing w:line="276" w:lineRule="auto"/>
        <w:ind w:left="0" w:firstLine="709"/>
        <w:jc w:val="both"/>
        <w:rPr>
          <w:sz w:val="26"/>
          <w:szCs w:val="26"/>
        </w:rPr>
      </w:pPr>
      <w:r>
        <w:rPr>
          <w:sz w:val="26"/>
          <w:szCs w:val="26"/>
        </w:rPr>
        <w:t>при личном обращении заявителя непосредственно в управление образования;</w:t>
      </w:r>
    </w:p>
    <w:p w:rsidR="00C16CD6" w:rsidRDefault="00C16CD6" w:rsidP="00C16CD6">
      <w:pPr>
        <w:pStyle w:val="a7"/>
        <w:numPr>
          <w:ilvl w:val="0"/>
          <w:numId w:val="3"/>
        </w:numPr>
        <w:spacing w:line="276" w:lineRule="auto"/>
        <w:ind w:left="0" w:firstLine="709"/>
        <w:jc w:val="both"/>
        <w:rPr>
          <w:sz w:val="26"/>
          <w:szCs w:val="26"/>
        </w:rPr>
      </w:pPr>
      <w:r>
        <w:rPr>
          <w:sz w:val="26"/>
          <w:szCs w:val="26"/>
        </w:rPr>
        <w:t xml:space="preserve">при личном обращении в МФЦ,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w:t>
      </w:r>
      <w:r>
        <w:rPr>
          <w:sz w:val="26"/>
          <w:szCs w:val="26"/>
        </w:rPr>
        <w:lastRenderedPageBreak/>
        <w:t>соответствии с соглашением о взаимодействии между МФЦ и управление образования;</w:t>
      </w:r>
    </w:p>
    <w:p w:rsidR="00C16CD6" w:rsidRDefault="00C16CD6" w:rsidP="00C16CD6">
      <w:pPr>
        <w:pStyle w:val="a7"/>
        <w:numPr>
          <w:ilvl w:val="0"/>
          <w:numId w:val="3"/>
        </w:numPr>
        <w:spacing w:line="276" w:lineRule="auto"/>
        <w:ind w:left="0" w:firstLine="709"/>
        <w:jc w:val="both"/>
        <w:rPr>
          <w:sz w:val="26"/>
          <w:szCs w:val="26"/>
        </w:rPr>
      </w:pPr>
      <w:r>
        <w:rPr>
          <w:sz w:val="26"/>
          <w:szCs w:val="26"/>
        </w:rPr>
        <w:t>с использованием средств телефонной, почтовой связи;</w:t>
      </w:r>
    </w:p>
    <w:p w:rsidR="00C16CD6" w:rsidRDefault="00C16CD6" w:rsidP="00C16CD6">
      <w:pPr>
        <w:pStyle w:val="a7"/>
        <w:numPr>
          <w:ilvl w:val="0"/>
          <w:numId w:val="3"/>
        </w:numPr>
        <w:spacing w:line="276" w:lineRule="auto"/>
        <w:ind w:left="0" w:firstLine="709"/>
        <w:jc w:val="both"/>
        <w:rPr>
          <w:sz w:val="26"/>
          <w:szCs w:val="26"/>
        </w:rPr>
      </w:pPr>
      <w:r>
        <w:rPr>
          <w:sz w:val="26"/>
          <w:szCs w:val="26"/>
        </w:rPr>
        <w:t>на Интернет-сайте;</w:t>
      </w:r>
    </w:p>
    <w:p w:rsidR="00C16CD6" w:rsidRDefault="00C16CD6" w:rsidP="00C16CD6">
      <w:pPr>
        <w:pStyle w:val="a7"/>
        <w:numPr>
          <w:ilvl w:val="0"/>
          <w:numId w:val="3"/>
        </w:numPr>
        <w:spacing w:line="276" w:lineRule="auto"/>
        <w:ind w:left="0" w:firstLine="709"/>
        <w:jc w:val="both"/>
        <w:rPr>
          <w:sz w:val="26"/>
          <w:szCs w:val="26"/>
        </w:rPr>
      </w:pPr>
      <w:r>
        <w:rPr>
          <w:sz w:val="26"/>
          <w:szCs w:val="26"/>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C16CD6" w:rsidRDefault="00C16CD6" w:rsidP="00C16CD6">
      <w:pPr>
        <w:pStyle w:val="a7"/>
        <w:spacing w:line="276" w:lineRule="auto"/>
        <w:ind w:firstLine="709"/>
        <w:jc w:val="both"/>
        <w:rPr>
          <w:sz w:val="26"/>
          <w:szCs w:val="26"/>
        </w:rPr>
      </w:pPr>
      <w:r>
        <w:rPr>
          <w:sz w:val="26"/>
          <w:szCs w:val="26"/>
        </w:rPr>
        <w:t>Сведения о местах нахождения, почтовых адресах, контактных телефонах, адресах электронной почты, графике работы управления образования, организаций, участвующих в предоставлении муниципальной услуги, расположены на официальном сайте администрации Дальнереченского муниципального района его версии, доступной для лиц со стойкими нарушениями функции зрения (</w:t>
      </w:r>
      <w:hyperlink r:id="rId7" w:history="1">
        <w:r>
          <w:rPr>
            <w:rStyle w:val="a6"/>
            <w:sz w:val="26"/>
            <w:szCs w:val="26"/>
          </w:rPr>
          <w:t>http://dalmdr.ru</w:t>
        </w:r>
      </w:hyperlink>
      <w:r>
        <w:rPr>
          <w:sz w:val="26"/>
          <w:szCs w:val="26"/>
        </w:rPr>
        <w:t>).</w:t>
      </w:r>
    </w:p>
    <w:p w:rsidR="00C16CD6" w:rsidRDefault="00C16CD6" w:rsidP="00C16CD6">
      <w:pPr>
        <w:pStyle w:val="a7"/>
        <w:spacing w:line="276" w:lineRule="auto"/>
        <w:ind w:firstLine="709"/>
        <w:jc w:val="both"/>
        <w:rPr>
          <w:sz w:val="26"/>
          <w:szCs w:val="26"/>
        </w:rPr>
      </w:pPr>
      <w:r>
        <w:rPr>
          <w:sz w:val="26"/>
          <w:szCs w:val="26"/>
        </w:rPr>
        <w:t xml:space="preserve">Сведения о месте нахождения, графике работы, адресе электронной почты, контактных телефонах МФЦ расположены на сайте www.mfc-25.гu. </w:t>
      </w:r>
    </w:p>
    <w:p w:rsidR="00C16CD6" w:rsidRDefault="00C16CD6" w:rsidP="00C16CD6">
      <w:pPr>
        <w:pStyle w:val="a7"/>
        <w:spacing w:line="276" w:lineRule="auto"/>
        <w:ind w:firstLine="709"/>
        <w:jc w:val="both"/>
      </w:pPr>
      <w:r>
        <w:rPr>
          <w:sz w:val="26"/>
          <w:szCs w:val="26"/>
        </w:rPr>
        <w:t>3.3. В информационно-телекоммуникационных сетях, доступ к которым не</w:t>
      </w:r>
      <w:r>
        <w:t xml:space="preserve">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управления образования размещается следующая информация:</w:t>
      </w:r>
    </w:p>
    <w:p w:rsidR="00C16CD6" w:rsidRDefault="00C16CD6" w:rsidP="00C16CD6">
      <w:pPr>
        <w:pStyle w:val="a7"/>
        <w:spacing w:line="276" w:lineRule="auto"/>
        <w:ind w:firstLine="709"/>
        <w:jc w:val="both"/>
        <w:rPr>
          <w:sz w:val="26"/>
          <w:szCs w:val="26"/>
        </w:rPr>
      </w:pPr>
      <w:r>
        <w:rPr>
          <w:sz w:val="26"/>
          <w:szCs w:val="26"/>
        </w:rPr>
        <w:t>место нахождение, график работы управления образования, организаций, участвующих в предоставлении муниципальной услуги, адрес Интернет-сайта;</w:t>
      </w:r>
    </w:p>
    <w:p w:rsidR="00C16CD6" w:rsidRDefault="00C16CD6" w:rsidP="00C16CD6">
      <w:pPr>
        <w:pStyle w:val="a7"/>
        <w:spacing w:line="276" w:lineRule="auto"/>
        <w:ind w:firstLine="709"/>
        <w:jc w:val="both"/>
        <w:rPr>
          <w:sz w:val="26"/>
          <w:szCs w:val="26"/>
        </w:rPr>
      </w:pPr>
      <w:r>
        <w:rPr>
          <w:sz w:val="26"/>
          <w:szCs w:val="26"/>
        </w:rPr>
        <w:t>адрес электронной почты управления образования, организаций, участвующих в предоставлении муниципальной услуги;</w:t>
      </w:r>
    </w:p>
    <w:p w:rsidR="00C16CD6" w:rsidRDefault="00C16CD6" w:rsidP="00C16CD6">
      <w:pPr>
        <w:pStyle w:val="a7"/>
        <w:spacing w:line="276" w:lineRule="auto"/>
        <w:ind w:firstLine="709"/>
        <w:jc w:val="both"/>
        <w:rPr>
          <w:sz w:val="26"/>
          <w:szCs w:val="26"/>
        </w:rPr>
      </w:pPr>
      <w:r>
        <w:rPr>
          <w:sz w:val="26"/>
          <w:szCs w:val="26"/>
        </w:rPr>
        <w:t xml:space="preserve">номера телефонов управления образования, организаций, участвующих в предоставлении муниципальной услуги, извлечения из законодательных и иных нормативных правовых актов, содержащих нормы, регулирующие деятельность по предоставлению муниципальной услуги; </w:t>
      </w:r>
    </w:p>
    <w:p w:rsidR="00C16CD6" w:rsidRDefault="00C16CD6" w:rsidP="00C16CD6">
      <w:pPr>
        <w:pStyle w:val="a7"/>
        <w:spacing w:line="276" w:lineRule="auto"/>
        <w:ind w:firstLine="709"/>
        <w:jc w:val="both"/>
        <w:rPr>
          <w:sz w:val="26"/>
          <w:szCs w:val="26"/>
        </w:rPr>
      </w:pPr>
      <w:r>
        <w:rPr>
          <w:sz w:val="26"/>
          <w:szCs w:val="26"/>
        </w:rPr>
        <w:t>перечень документов, представляемых заявителем (уполномоченным представителем), а также требования, предъявляемые к этим документам;</w:t>
      </w:r>
    </w:p>
    <w:p w:rsidR="00C16CD6" w:rsidRDefault="00C16CD6" w:rsidP="00C16CD6">
      <w:pPr>
        <w:pStyle w:val="a7"/>
        <w:spacing w:line="276" w:lineRule="auto"/>
        <w:ind w:firstLine="709"/>
        <w:jc w:val="both"/>
        <w:rPr>
          <w:sz w:val="26"/>
          <w:szCs w:val="26"/>
        </w:rPr>
      </w:pPr>
      <w:r>
        <w:rPr>
          <w:sz w:val="26"/>
          <w:szCs w:val="26"/>
        </w:rPr>
        <w:t>образец заявления на предоставление муниципальной услуги;</w:t>
      </w:r>
    </w:p>
    <w:p w:rsidR="00C16CD6" w:rsidRDefault="00C16CD6" w:rsidP="00C16CD6">
      <w:pPr>
        <w:pStyle w:val="a7"/>
        <w:spacing w:line="276" w:lineRule="auto"/>
        <w:ind w:firstLine="709"/>
        <w:jc w:val="both"/>
        <w:rPr>
          <w:sz w:val="26"/>
          <w:szCs w:val="26"/>
        </w:rPr>
      </w:pPr>
      <w:r>
        <w:rPr>
          <w:sz w:val="26"/>
          <w:szCs w:val="26"/>
        </w:rPr>
        <w:t>основания для отказа в предоставлении муниципальной услуги;</w:t>
      </w:r>
    </w:p>
    <w:p w:rsidR="00C16CD6" w:rsidRDefault="00C16CD6" w:rsidP="00C16CD6">
      <w:pPr>
        <w:pStyle w:val="a7"/>
        <w:spacing w:line="276" w:lineRule="auto"/>
        <w:ind w:firstLine="709"/>
        <w:jc w:val="both"/>
        <w:rPr>
          <w:sz w:val="26"/>
          <w:szCs w:val="26"/>
        </w:rPr>
      </w:pPr>
      <w:r>
        <w:rPr>
          <w:sz w:val="26"/>
          <w:szCs w:val="26"/>
        </w:rPr>
        <w:t>порядок предоставления муниципальной услуги;</w:t>
      </w:r>
    </w:p>
    <w:p w:rsidR="00C16CD6" w:rsidRDefault="00C16CD6" w:rsidP="00C16CD6">
      <w:pPr>
        <w:pStyle w:val="a7"/>
        <w:spacing w:line="276" w:lineRule="auto"/>
        <w:ind w:firstLine="709"/>
        <w:jc w:val="both"/>
        <w:rPr>
          <w:sz w:val="26"/>
          <w:szCs w:val="26"/>
        </w:rPr>
      </w:pPr>
      <w:r>
        <w:rPr>
          <w:sz w:val="26"/>
          <w:szCs w:val="26"/>
        </w:rPr>
        <w:t>порядок подачи и рассмотрения жалобы;</w:t>
      </w:r>
    </w:p>
    <w:p w:rsidR="00C16CD6" w:rsidRDefault="00C16CD6" w:rsidP="00C16CD6">
      <w:pPr>
        <w:pStyle w:val="a7"/>
        <w:spacing w:line="276" w:lineRule="auto"/>
        <w:ind w:firstLine="709"/>
        <w:jc w:val="both"/>
        <w:rPr>
          <w:sz w:val="26"/>
          <w:szCs w:val="26"/>
        </w:rPr>
      </w:pPr>
      <w:r>
        <w:rPr>
          <w:sz w:val="26"/>
          <w:szCs w:val="26"/>
        </w:rPr>
        <w:t>блок-схема предоставления муниципальной услуги приложение № 4 к настоящему Регламенту.</w:t>
      </w:r>
    </w:p>
    <w:p w:rsidR="00C16CD6" w:rsidRDefault="00C16CD6" w:rsidP="00C16CD6">
      <w:pPr>
        <w:pStyle w:val="a7"/>
        <w:spacing w:line="276" w:lineRule="auto"/>
        <w:ind w:firstLine="709"/>
        <w:jc w:val="both"/>
      </w:pPr>
      <w:r>
        <w:rPr>
          <w:sz w:val="26"/>
          <w:szCs w:val="26"/>
        </w:rPr>
        <w:t>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w:t>
      </w:r>
      <w:r>
        <w:t xml:space="preserve"> лиц (включая сеть Интернет), в том числе с использованием Единого портала, а также с использованием почтовой, телефонной связи.</w:t>
      </w:r>
    </w:p>
    <w:p w:rsidR="00C16CD6" w:rsidRDefault="00C16CD6" w:rsidP="00C16CD6">
      <w:pPr>
        <w:pStyle w:val="a8"/>
        <w:autoSpaceDE w:val="0"/>
        <w:autoSpaceDN w:val="0"/>
        <w:adjustRightInd w:val="0"/>
        <w:spacing w:after="0"/>
        <w:ind w:left="1134"/>
        <w:jc w:val="both"/>
        <w:rPr>
          <w:rFonts w:ascii="Times New Roman" w:hAnsi="Times New Roman"/>
          <w:sz w:val="26"/>
          <w:szCs w:val="26"/>
        </w:rPr>
      </w:pPr>
    </w:p>
    <w:p w:rsidR="00C16CD6" w:rsidRDefault="00C16CD6" w:rsidP="00C16CD6">
      <w:pPr>
        <w:autoSpaceDE w:val="0"/>
        <w:autoSpaceDN w:val="0"/>
        <w:adjustRightInd w:val="0"/>
        <w:ind w:firstLine="709"/>
        <w:jc w:val="center"/>
        <w:rPr>
          <w:sz w:val="26"/>
          <w:szCs w:val="26"/>
        </w:rPr>
      </w:pPr>
      <w:r>
        <w:rPr>
          <w:sz w:val="26"/>
          <w:szCs w:val="26"/>
        </w:rPr>
        <w:t>II. СТАНДАРТ ПРЕДОСТАВЛЕНИЯ МУНИЦИПАЛЬНОЙ УСЛУГИ</w:t>
      </w:r>
    </w:p>
    <w:p w:rsidR="00C16CD6" w:rsidRDefault="00C16CD6" w:rsidP="00C16CD6">
      <w:pPr>
        <w:pStyle w:val="a8"/>
        <w:numPr>
          <w:ilvl w:val="0"/>
          <w:numId w:val="2"/>
        </w:numPr>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Наименование муниципальной услуги</w:t>
      </w:r>
    </w:p>
    <w:p w:rsidR="00C16CD6" w:rsidRDefault="00C16CD6" w:rsidP="00C16CD6">
      <w:pPr>
        <w:pStyle w:val="a8"/>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16CD6" w:rsidRDefault="00C16CD6" w:rsidP="00C16CD6">
      <w:pPr>
        <w:pStyle w:val="a8"/>
        <w:autoSpaceDE w:val="0"/>
        <w:autoSpaceDN w:val="0"/>
        <w:adjustRightInd w:val="0"/>
        <w:spacing w:after="0"/>
        <w:ind w:left="0" w:firstLine="709"/>
        <w:jc w:val="both"/>
        <w:rPr>
          <w:rFonts w:ascii="Times New Roman" w:hAnsi="Times New Roman"/>
          <w:sz w:val="26"/>
          <w:szCs w:val="26"/>
        </w:rPr>
      </w:pPr>
    </w:p>
    <w:p w:rsidR="00C16CD6" w:rsidRDefault="00C16CD6" w:rsidP="00C16CD6">
      <w:pPr>
        <w:pStyle w:val="a8"/>
        <w:numPr>
          <w:ilvl w:val="0"/>
          <w:numId w:val="2"/>
        </w:numPr>
        <w:autoSpaceDE w:val="0"/>
        <w:autoSpaceDN w:val="0"/>
        <w:adjustRightInd w:val="0"/>
        <w:spacing w:after="0"/>
        <w:ind w:left="1134" w:hanging="425"/>
        <w:jc w:val="both"/>
        <w:rPr>
          <w:rFonts w:ascii="Times New Roman" w:hAnsi="Times New Roman"/>
          <w:b/>
          <w:sz w:val="26"/>
          <w:szCs w:val="26"/>
        </w:rPr>
      </w:pPr>
      <w:r>
        <w:rPr>
          <w:rFonts w:ascii="Times New Roman" w:hAnsi="Times New Roman"/>
          <w:b/>
          <w:sz w:val="26"/>
          <w:szCs w:val="26"/>
        </w:rPr>
        <w:lastRenderedPageBreak/>
        <w:t>Наименование органа, предоставляющего муниципальную услугу</w:t>
      </w:r>
    </w:p>
    <w:p w:rsidR="00C16CD6" w:rsidRDefault="00C16CD6" w:rsidP="00C16CD6">
      <w:pPr>
        <w:pStyle w:val="a7"/>
        <w:spacing w:line="276" w:lineRule="auto"/>
        <w:ind w:firstLine="709"/>
        <w:jc w:val="both"/>
        <w:rPr>
          <w:sz w:val="26"/>
          <w:szCs w:val="26"/>
        </w:rPr>
      </w:pPr>
      <w:r>
        <w:rPr>
          <w:sz w:val="26"/>
          <w:szCs w:val="26"/>
        </w:rPr>
        <w:t>5.1. Предоставление муниципальной услуги осуществляется муниципальным казенным учреждением «Управление народного образования» Дальнереченского муниципального района Приморского края</w:t>
      </w:r>
    </w:p>
    <w:p w:rsidR="00C16CD6" w:rsidRDefault="00C16CD6" w:rsidP="00C16CD6">
      <w:pPr>
        <w:pStyle w:val="a7"/>
        <w:spacing w:line="276" w:lineRule="auto"/>
        <w:ind w:firstLine="709"/>
        <w:jc w:val="both"/>
        <w:rPr>
          <w:sz w:val="26"/>
          <w:szCs w:val="26"/>
          <w:vertAlign w:val="superscript"/>
        </w:rPr>
      </w:pPr>
      <w:r>
        <w:rPr>
          <w:sz w:val="26"/>
          <w:szCs w:val="26"/>
        </w:rPr>
        <w:t xml:space="preserve">5.2. </w:t>
      </w:r>
      <w:r>
        <w:rPr>
          <w:rFonts w:eastAsia="Calibri"/>
          <w:sz w:val="26"/>
          <w:szCs w:val="26"/>
        </w:rPr>
        <w:t>Организация предоставления муниципальной услуги осуществляется в том числе через МФЦ в соответствии с соглашением о взаимодействии, заключенным между МФЦ и управлением образования.</w:t>
      </w:r>
    </w:p>
    <w:p w:rsidR="00C16CD6" w:rsidRDefault="00C16CD6" w:rsidP="00C16CD6">
      <w:pPr>
        <w:pStyle w:val="a7"/>
        <w:spacing w:line="276" w:lineRule="auto"/>
        <w:ind w:firstLine="709"/>
        <w:jc w:val="both"/>
        <w:rPr>
          <w:rFonts w:eastAsia="Calibri"/>
          <w:sz w:val="26"/>
          <w:szCs w:val="26"/>
        </w:rPr>
      </w:pPr>
      <w:r>
        <w:rPr>
          <w:rFonts w:eastAsia="Calibri"/>
          <w:sz w:val="26"/>
          <w:szCs w:val="26"/>
        </w:rPr>
        <w:t>5.3. При предоставлении муниципальной услуги управление образования взаимодействуют с муниципальными образовательными организациями, реализующими основные общеобразовательные программы дошкольного образования, начального общего, основного общего, среднего общего, дополнительного образования.</w:t>
      </w:r>
    </w:p>
    <w:p w:rsidR="00C16CD6" w:rsidRDefault="00C16CD6" w:rsidP="00C16CD6">
      <w:pPr>
        <w:pStyle w:val="a7"/>
        <w:spacing w:line="276" w:lineRule="auto"/>
        <w:ind w:firstLine="709"/>
        <w:jc w:val="both"/>
        <w:rPr>
          <w:sz w:val="26"/>
          <w:szCs w:val="26"/>
        </w:rPr>
      </w:pPr>
      <w:r>
        <w:rPr>
          <w:sz w:val="26"/>
          <w:szCs w:val="26"/>
        </w:rPr>
        <w:t>5.4. Управлению образования, непосредственно предоставляющему муниципальную услугу и организациям, участвующим в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C16CD6" w:rsidRDefault="00C16CD6" w:rsidP="00C16CD6">
      <w:pPr>
        <w:pStyle w:val="a8"/>
        <w:numPr>
          <w:ilvl w:val="0"/>
          <w:numId w:val="4"/>
        </w:numPr>
        <w:autoSpaceDE w:val="0"/>
        <w:autoSpaceDN w:val="0"/>
        <w:adjustRightInd w:val="0"/>
        <w:spacing w:after="0"/>
        <w:jc w:val="both"/>
        <w:rPr>
          <w:rFonts w:ascii="Times New Roman" w:hAnsi="Times New Roman"/>
          <w:b/>
          <w:sz w:val="26"/>
          <w:szCs w:val="26"/>
        </w:rPr>
      </w:pPr>
      <w:r>
        <w:rPr>
          <w:rFonts w:ascii="Times New Roman" w:hAnsi="Times New Roman"/>
          <w:b/>
          <w:sz w:val="26"/>
          <w:szCs w:val="26"/>
        </w:rPr>
        <w:t>Описание результатов предоставления муниципальной услуги</w:t>
      </w:r>
    </w:p>
    <w:p w:rsidR="00C16CD6" w:rsidRDefault="00C16CD6" w:rsidP="00C16CD6">
      <w:pPr>
        <w:pStyle w:val="ConsPlusNormal0"/>
        <w:spacing w:line="276" w:lineRule="auto"/>
        <w:ind w:firstLine="709"/>
        <w:jc w:val="both"/>
        <w:rPr>
          <w:sz w:val="26"/>
          <w:szCs w:val="26"/>
        </w:rPr>
      </w:pPr>
      <w:r>
        <w:rPr>
          <w:sz w:val="26"/>
          <w:szCs w:val="26"/>
        </w:rPr>
        <w:t>6.1. Результатами предоставления муниципальной услуги являются:</w:t>
      </w:r>
    </w:p>
    <w:p w:rsidR="00C16CD6" w:rsidRDefault="00C16CD6" w:rsidP="00C16CD6">
      <w:pPr>
        <w:pStyle w:val="ConsPlusNormal0"/>
        <w:numPr>
          <w:ilvl w:val="0"/>
          <w:numId w:val="5"/>
        </w:numPr>
        <w:spacing w:line="276" w:lineRule="auto"/>
        <w:ind w:left="0" w:firstLine="709"/>
        <w:jc w:val="both"/>
        <w:rPr>
          <w:sz w:val="26"/>
          <w:szCs w:val="26"/>
        </w:rPr>
      </w:pPr>
      <w:r>
        <w:rPr>
          <w:sz w:val="26"/>
          <w:szCs w:val="26"/>
        </w:rPr>
        <w:t>информация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16CD6" w:rsidRDefault="00C16CD6" w:rsidP="00C16CD6">
      <w:pPr>
        <w:pStyle w:val="ConsPlusNormal0"/>
        <w:numPr>
          <w:ilvl w:val="0"/>
          <w:numId w:val="5"/>
        </w:numPr>
        <w:spacing w:line="276" w:lineRule="auto"/>
        <w:ind w:left="0" w:firstLine="709"/>
        <w:jc w:val="both"/>
        <w:rPr>
          <w:sz w:val="26"/>
          <w:szCs w:val="26"/>
        </w:rPr>
      </w:pPr>
      <w:r>
        <w:rPr>
          <w:sz w:val="26"/>
          <w:szCs w:val="26"/>
        </w:rPr>
        <w:t>уведомление об отказе в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16CD6" w:rsidRDefault="00C16CD6" w:rsidP="00C16CD6">
      <w:pPr>
        <w:pStyle w:val="ConsPlusNormal0"/>
        <w:spacing w:line="276" w:lineRule="auto"/>
        <w:ind w:firstLine="709"/>
        <w:jc w:val="both"/>
        <w:rPr>
          <w:sz w:val="26"/>
          <w:szCs w:val="26"/>
        </w:rPr>
      </w:pPr>
      <w:r>
        <w:rPr>
          <w:sz w:val="26"/>
          <w:szCs w:val="26"/>
        </w:rPr>
        <w:t>6.2. В рамках оказания услуги заявитель может получить информацию:</w:t>
      </w:r>
    </w:p>
    <w:p w:rsidR="00C16CD6" w:rsidRDefault="00C16CD6" w:rsidP="00C16CD6">
      <w:pPr>
        <w:pStyle w:val="ConsPlusNormal0"/>
        <w:numPr>
          <w:ilvl w:val="0"/>
          <w:numId w:val="6"/>
        </w:numPr>
        <w:spacing w:line="276" w:lineRule="auto"/>
        <w:ind w:left="142" w:firstLine="567"/>
        <w:jc w:val="both"/>
        <w:rPr>
          <w:sz w:val="26"/>
          <w:szCs w:val="26"/>
        </w:rPr>
      </w:pPr>
      <w:r>
        <w:rPr>
          <w:sz w:val="26"/>
          <w:szCs w:val="26"/>
        </w:rPr>
        <w:t xml:space="preserve">о наименованиях, адресах и контактах образовательных организаций; </w:t>
      </w:r>
    </w:p>
    <w:p w:rsidR="00C16CD6" w:rsidRDefault="00C16CD6" w:rsidP="00C16CD6">
      <w:pPr>
        <w:pStyle w:val="ConsPlusNormal0"/>
        <w:numPr>
          <w:ilvl w:val="0"/>
          <w:numId w:val="6"/>
        </w:numPr>
        <w:spacing w:line="276" w:lineRule="auto"/>
        <w:ind w:left="142" w:firstLine="567"/>
        <w:jc w:val="both"/>
        <w:rPr>
          <w:sz w:val="26"/>
          <w:szCs w:val="26"/>
        </w:rPr>
      </w:pPr>
      <w:r>
        <w:rPr>
          <w:sz w:val="26"/>
          <w:szCs w:val="26"/>
        </w:rPr>
        <w:t>о документах, регламентирующих порядок организации образовательной деятельности;</w:t>
      </w:r>
    </w:p>
    <w:p w:rsidR="00C16CD6" w:rsidRDefault="00C16CD6" w:rsidP="00C16CD6">
      <w:pPr>
        <w:pStyle w:val="ConsPlusNormal0"/>
        <w:numPr>
          <w:ilvl w:val="0"/>
          <w:numId w:val="6"/>
        </w:numPr>
        <w:spacing w:line="276" w:lineRule="auto"/>
        <w:ind w:left="142" w:firstLine="567"/>
        <w:jc w:val="both"/>
        <w:rPr>
          <w:sz w:val="26"/>
          <w:szCs w:val="26"/>
        </w:rPr>
      </w:pPr>
      <w:r>
        <w:rPr>
          <w:sz w:val="26"/>
          <w:szCs w:val="26"/>
        </w:rPr>
        <w:t>о реализуемых образовательных программах;</w:t>
      </w:r>
    </w:p>
    <w:p w:rsidR="00C16CD6" w:rsidRDefault="00C16CD6" w:rsidP="00C16CD6">
      <w:pPr>
        <w:pStyle w:val="ConsPlusNormal0"/>
        <w:numPr>
          <w:ilvl w:val="0"/>
          <w:numId w:val="6"/>
        </w:numPr>
        <w:spacing w:line="276" w:lineRule="auto"/>
        <w:ind w:left="142" w:firstLine="567"/>
        <w:jc w:val="both"/>
        <w:rPr>
          <w:sz w:val="26"/>
          <w:szCs w:val="26"/>
        </w:rPr>
      </w:pPr>
      <w:r>
        <w:rPr>
          <w:sz w:val="26"/>
          <w:szCs w:val="26"/>
        </w:rPr>
        <w:t>об образовательных стандартах;</w:t>
      </w:r>
    </w:p>
    <w:p w:rsidR="00C16CD6" w:rsidRDefault="00C16CD6" w:rsidP="00C16CD6">
      <w:pPr>
        <w:pStyle w:val="ConsPlusNormal0"/>
        <w:numPr>
          <w:ilvl w:val="0"/>
          <w:numId w:val="6"/>
        </w:numPr>
        <w:spacing w:line="276" w:lineRule="auto"/>
        <w:ind w:left="142" w:firstLine="567"/>
        <w:jc w:val="both"/>
        <w:rPr>
          <w:sz w:val="26"/>
          <w:szCs w:val="26"/>
        </w:rPr>
      </w:pPr>
      <w:r>
        <w:rPr>
          <w:sz w:val="26"/>
          <w:szCs w:val="26"/>
        </w:rPr>
        <w:t xml:space="preserve">о режиме работы образовательных организаций; </w:t>
      </w:r>
    </w:p>
    <w:p w:rsidR="00C16CD6" w:rsidRDefault="00C16CD6" w:rsidP="00C16CD6">
      <w:pPr>
        <w:pStyle w:val="ConsPlusNormal0"/>
        <w:numPr>
          <w:ilvl w:val="0"/>
          <w:numId w:val="6"/>
        </w:numPr>
        <w:spacing w:line="276" w:lineRule="auto"/>
        <w:ind w:left="142" w:firstLine="567"/>
        <w:jc w:val="both"/>
        <w:rPr>
          <w:sz w:val="26"/>
          <w:szCs w:val="26"/>
        </w:rPr>
      </w:pPr>
      <w:r>
        <w:rPr>
          <w:sz w:val="26"/>
          <w:szCs w:val="26"/>
        </w:rPr>
        <w:t>о правилах приема в образовательные организации;</w:t>
      </w:r>
    </w:p>
    <w:p w:rsidR="00C16CD6" w:rsidRDefault="00C16CD6" w:rsidP="00C16CD6">
      <w:pPr>
        <w:pStyle w:val="ConsPlusNormal0"/>
        <w:numPr>
          <w:ilvl w:val="0"/>
          <w:numId w:val="6"/>
        </w:numPr>
        <w:spacing w:line="276" w:lineRule="auto"/>
        <w:ind w:left="142" w:firstLine="567"/>
        <w:jc w:val="both"/>
        <w:rPr>
          <w:sz w:val="26"/>
          <w:szCs w:val="26"/>
        </w:rPr>
      </w:pPr>
      <w:r>
        <w:rPr>
          <w:sz w:val="26"/>
          <w:szCs w:val="26"/>
        </w:rPr>
        <w:t>о наличии дополнительных образовательных услуг, в том числе платных образовательных услуг, и порядок их предоставления;</w:t>
      </w:r>
    </w:p>
    <w:p w:rsidR="00C16CD6" w:rsidRDefault="00C16CD6" w:rsidP="00C16CD6">
      <w:pPr>
        <w:pStyle w:val="ConsPlusNormal0"/>
        <w:numPr>
          <w:ilvl w:val="0"/>
          <w:numId w:val="6"/>
        </w:numPr>
        <w:spacing w:line="276" w:lineRule="auto"/>
        <w:ind w:left="142" w:firstLine="567"/>
        <w:jc w:val="both"/>
        <w:rPr>
          <w:sz w:val="26"/>
          <w:szCs w:val="26"/>
        </w:rPr>
      </w:pPr>
      <w:r>
        <w:rPr>
          <w:sz w:val="26"/>
          <w:szCs w:val="26"/>
        </w:rPr>
        <w:t>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16CD6" w:rsidRDefault="00C16CD6" w:rsidP="00C16CD6">
      <w:pPr>
        <w:pStyle w:val="a8"/>
        <w:numPr>
          <w:ilvl w:val="0"/>
          <w:numId w:val="7"/>
        </w:numPr>
        <w:tabs>
          <w:tab w:val="left" w:pos="1134"/>
        </w:tabs>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Срок предоставления муниципальной услуги</w:t>
      </w:r>
    </w:p>
    <w:p w:rsidR="00C16CD6" w:rsidRDefault="00C16CD6" w:rsidP="00C16CD6">
      <w:pPr>
        <w:pStyle w:val="a8"/>
        <w:tabs>
          <w:tab w:val="left" w:pos="1276"/>
        </w:tabs>
        <w:autoSpaceDE w:val="0"/>
        <w:autoSpaceDN w:val="0"/>
        <w:adjustRightInd w:val="0"/>
        <w:spacing w:after="0"/>
        <w:ind w:left="709"/>
        <w:jc w:val="both"/>
        <w:rPr>
          <w:rFonts w:ascii="Times New Roman" w:hAnsi="Times New Roman"/>
          <w:sz w:val="26"/>
          <w:szCs w:val="26"/>
          <w:lang w:eastAsia="ru-RU"/>
        </w:rPr>
      </w:pPr>
      <w:r>
        <w:rPr>
          <w:rFonts w:ascii="Times New Roman" w:hAnsi="Times New Roman"/>
          <w:sz w:val="26"/>
          <w:szCs w:val="26"/>
        </w:rPr>
        <w:t>Срок предоставления муниципальной услуги составляет:</w:t>
      </w:r>
    </w:p>
    <w:p w:rsidR="00C16CD6" w:rsidRDefault="00C16CD6" w:rsidP="00C16CD6">
      <w:pPr>
        <w:pStyle w:val="a8"/>
        <w:numPr>
          <w:ilvl w:val="0"/>
          <w:numId w:val="8"/>
        </w:numPr>
        <w:tabs>
          <w:tab w:val="left" w:pos="1276"/>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при обращении заявителя (представителя заявителя) в устной форме непосредственно в управление образования- в течение 15 минут;</w:t>
      </w:r>
    </w:p>
    <w:p w:rsidR="00C16CD6" w:rsidRDefault="00C16CD6" w:rsidP="00C16CD6">
      <w:pPr>
        <w:pStyle w:val="ConsPlusNormal0"/>
        <w:numPr>
          <w:ilvl w:val="0"/>
          <w:numId w:val="8"/>
        </w:numPr>
        <w:tabs>
          <w:tab w:val="left" w:pos="1276"/>
        </w:tabs>
        <w:spacing w:line="276" w:lineRule="auto"/>
        <w:ind w:left="0" w:firstLine="709"/>
        <w:jc w:val="both"/>
        <w:rPr>
          <w:sz w:val="26"/>
          <w:szCs w:val="26"/>
        </w:rPr>
      </w:pPr>
      <w:r>
        <w:rPr>
          <w:sz w:val="26"/>
          <w:szCs w:val="26"/>
        </w:rPr>
        <w:lastRenderedPageBreak/>
        <w:t>при обращении заявителя (представителя заявителя) с заявлением, выраженным в письменной или электронной форме - в течение 15 дней со дня регистрации заявления в книге регистрации входящей корреспонденции.</w:t>
      </w:r>
    </w:p>
    <w:p w:rsidR="00C16CD6" w:rsidRDefault="00C16CD6" w:rsidP="00C16CD6">
      <w:pPr>
        <w:pStyle w:val="a8"/>
        <w:numPr>
          <w:ilvl w:val="0"/>
          <w:numId w:val="9"/>
        </w:numPr>
        <w:tabs>
          <w:tab w:val="left" w:pos="1134"/>
        </w:tabs>
        <w:autoSpaceDE w:val="0"/>
        <w:autoSpaceDN w:val="0"/>
        <w:adjustRightInd w:val="0"/>
        <w:spacing w:after="0"/>
        <w:ind w:left="709" w:hanging="11"/>
        <w:jc w:val="both"/>
        <w:rPr>
          <w:rFonts w:ascii="Times New Roman" w:hAnsi="Times New Roman"/>
          <w:b/>
          <w:sz w:val="26"/>
          <w:szCs w:val="26"/>
        </w:rPr>
      </w:pPr>
      <w:r>
        <w:rPr>
          <w:rFonts w:ascii="Times New Roman" w:hAnsi="Times New Roman"/>
          <w:b/>
          <w:sz w:val="26"/>
          <w:szCs w:val="26"/>
        </w:rPr>
        <w:t>Правовые основания для предоставления муниципальной услуги</w:t>
      </w:r>
    </w:p>
    <w:p w:rsidR="00C16CD6" w:rsidRDefault="00C16CD6" w:rsidP="00C16CD6">
      <w:pPr>
        <w:pStyle w:val="a7"/>
        <w:spacing w:line="276" w:lineRule="auto"/>
        <w:ind w:firstLine="709"/>
        <w:jc w:val="both"/>
        <w:rPr>
          <w:sz w:val="26"/>
          <w:szCs w:val="26"/>
        </w:rPr>
      </w:pPr>
      <w:r>
        <w:rPr>
          <w:sz w:val="26"/>
          <w:szCs w:val="26"/>
        </w:rPr>
        <w:t>8.1. Список нормативных актов, в соответствии с которыми осуществляется оказание муниципальной услуги, приведен в Приложении № 2 к Регламенту.</w:t>
      </w:r>
    </w:p>
    <w:p w:rsidR="00C16CD6" w:rsidRDefault="00C16CD6" w:rsidP="00C16CD6">
      <w:pPr>
        <w:pStyle w:val="a8"/>
        <w:numPr>
          <w:ilvl w:val="0"/>
          <w:numId w:val="9"/>
        </w:numPr>
        <w:tabs>
          <w:tab w:val="left" w:pos="1134"/>
        </w:tabs>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C16CD6" w:rsidRDefault="00C16CD6" w:rsidP="00C16CD6">
      <w:pPr>
        <w:pStyle w:val="a8"/>
        <w:numPr>
          <w:ilvl w:val="1"/>
          <w:numId w:val="9"/>
        </w:numPr>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C16CD6" w:rsidRDefault="00C16CD6" w:rsidP="00C16CD6">
      <w:pPr>
        <w:pStyle w:val="a8"/>
        <w:numPr>
          <w:ilvl w:val="0"/>
          <w:numId w:val="10"/>
        </w:numPr>
        <w:tabs>
          <w:tab w:val="left" w:pos="1134"/>
        </w:tabs>
        <w:autoSpaceDE w:val="0"/>
        <w:autoSpaceDN w:val="0"/>
        <w:adjustRightInd w:val="0"/>
        <w:spacing w:after="0"/>
        <w:ind w:left="0" w:firstLine="709"/>
        <w:jc w:val="both"/>
        <w:rPr>
          <w:rFonts w:ascii="Times New Roman" w:hAnsi="Times New Roman"/>
          <w:color w:val="FF0000"/>
          <w:sz w:val="26"/>
          <w:szCs w:val="26"/>
        </w:rPr>
      </w:pPr>
      <w:r>
        <w:rPr>
          <w:rFonts w:ascii="Times New Roman" w:hAnsi="Times New Roman"/>
          <w:sz w:val="26"/>
          <w:szCs w:val="26"/>
        </w:rPr>
        <w:t>заявление по форме согласно приложению №3 к настоящему административному регламенту.</w:t>
      </w:r>
    </w:p>
    <w:p w:rsidR="00C16CD6" w:rsidRDefault="00C16CD6" w:rsidP="00C16CD6">
      <w:pPr>
        <w:pStyle w:val="a8"/>
        <w:tabs>
          <w:tab w:val="left" w:pos="1134"/>
        </w:tabs>
        <w:autoSpaceDE w:val="0"/>
        <w:autoSpaceDN w:val="0"/>
        <w:adjustRightInd w:val="0"/>
        <w:spacing w:after="0"/>
        <w:ind w:left="0" w:firstLine="709"/>
        <w:jc w:val="both"/>
        <w:rPr>
          <w:rFonts w:ascii="Times New Roman" w:hAnsi="Times New Roman"/>
          <w:sz w:val="26"/>
          <w:szCs w:val="26"/>
          <w:lang w:eastAsia="ru-RU"/>
        </w:rPr>
      </w:pPr>
      <w:r>
        <w:rPr>
          <w:rFonts w:ascii="Times New Roman" w:hAnsi="Times New Roman"/>
          <w:sz w:val="26"/>
          <w:szCs w:val="26"/>
          <w:lang w:eastAsia="ru-RU"/>
        </w:rPr>
        <w:t xml:space="preserve">При личном обращении заявителя (представителя заявителя) </w:t>
      </w:r>
      <w:r>
        <w:rPr>
          <w:rFonts w:ascii="Times New Roman" w:hAnsi="Times New Roman"/>
          <w:sz w:val="26"/>
          <w:szCs w:val="26"/>
        </w:rPr>
        <w:t>с заявлением о предоставлении муниципальной услуги и (или) за получением результа</w:t>
      </w:r>
      <w:r>
        <w:rPr>
          <w:rFonts w:ascii="Times New Roman" w:hAnsi="Times New Roman"/>
          <w:sz w:val="26"/>
          <w:szCs w:val="26"/>
          <w:lang w:eastAsia="ru-RU"/>
        </w:rPr>
        <w:t>та муниципальной услуги заявителем (представителем заявителя) предъявляется документ, удостоверяющий личность заявителя (представителя заявителя), для удостоверения личности заявителя (представителя заявителя), сличения данных, содержащихся в заявлении</w:t>
      </w:r>
      <w:r>
        <w:rPr>
          <w:rFonts w:ascii="Times New Roman" w:hAnsi="Times New Roman"/>
          <w:sz w:val="26"/>
          <w:szCs w:val="26"/>
        </w:rPr>
        <w:t>, и возвращается владельцу в день приема.</w:t>
      </w:r>
    </w:p>
    <w:p w:rsidR="00C16CD6" w:rsidRDefault="00C16CD6" w:rsidP="00C16CD6">
      <w:pPr>
        <w:pStyle w:val="a8"/>
        <w:numPr>
          <w:ilvl w:val="1"/>
          <w:numId w:val="9"/>
        </w:numPr>
        <w:tabs>
          <w:tab w:val="left" w:pos="1276"/>
        </w:tabs>
        <w:spacing w:after="0"/>
        <w:ind w:left="0" w:firstLine="709"/>
        <w:jc w:val="both"/>
        <w:rPr>
          <w:rFonts w:ascii="Times New Roman" w:hAnsi="Times New Roman"/>
          <w:sz w:val="26"/>
          <w:szCs w:val="26"/>
          <w:lang w:eastAsia="ru-RU"/>
        </w:rPr>
      </w:pPr>
      <w:r>
        <w:rPr>
          <w:rFonts w:ascii="Times New Roman" w:hAnsi="Times New Roman"/>
          <w:sz w:val="26"/>
          <w:szCs w:val="26"/>
        </w:rPr>
        <w:t xml:space="preserve">Исчерпывающий перечень документов, которые заявитель вправе представить по собственной инициативе, так как они подлежат представлению в рамках </w:t>
      </w:r>
      <w:r>
        <w:rPr>
          <w:rFonts w:ascii="Times New Roman" w:hAnsi="Times New Roman"/>
          <w:sz w:val="26"/>
          <w:szCs w:val="26"/>
          <w:lang w:eastAsia="ru-RU"/>
        </w:rPr>
        <w:t>межведомственного информационного взаимодействия.</w:t>
      </w:r>
    </w:p>
    <w:p w:rsidR="00C16CD6" w:rsidRDefault="00C16CD6" w:rsidP="00C16CD6">
      <w:pPr>
        <w:ind w:firstLine="709"/>
        <w:contextualSpacing/>
        <w:jc w:val="both"/>
        <w:rPr>
          <w:sz w:val="26"/>
          <w:szCs w:val="26"/>
        </w:rPr>
      </w:pPr>
      <w:r>
        <w:rPr>
          <w:sz w:val="26"/>
          <w:szCs w:val="26"/>
        </w:rPr>
        <w:t>Иных документов, необходимых для предоставления муниципальной услуги , в том числе находящихся в распоряжении органов, предоставляющих муниципальную услугу,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не требуется.</w:t>
      </w:r>
    </w:p>
    <w:p w:rsidR="00C16CD6" w:rsidRDefault="00C16CD6" w:rsidP="00C16CD6">
      <w:pPr>
        <w:pStyle w:val="ConsPlusNormal0"/>
        <w:spacing w:line="276" w:lineRule="auto"/>
        <w:ind w:firstLine="540"/>
        <w:jc w:val="both"/>
        <w:rPr>
          <w:sz w:val="26"/>
          <w:szCs w:val="26"/>
        </w:rPr>
      </w:pPr>
      <w:r>
        <w:rPr>
          <w:sz w:val="26"/>
          <w:szCs w:val="26"/>
        </w:rPr>
        <w:t>9.3. 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C16CD6" w:rsidRDefault="00C16CD6" w:rsidP="00C16CD6">
      <w:pPr>
        <w:pStyle w:val="a8"/>
        <w:numPr>
          <w:ilvl w:val="0"/>
          <w:numId w:val="9"/>
        </w:numPr>
        <w:tabs>
          <w:tab w:val="left" w:pos="1134"/>
        </w:tabs>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C16CD6" w:rsidRDefault="00C16CD6" w:rsidP="00C16CD6">
      <w:pPr>
        <w:pStyle w:val="a8"/>
        <w:numPr>
          <w:ilvl w:val="0"/>
          <w:numId w:val="11"/>
        </w:numPr>
        <w:tabs>
          <w:tab w:val="left" w:pos="1134"/>
        </w:tabs>
        <w:autoSpaceDE w:val="0"/>
        <w:autoSpaceDN w:val="0"/>
        <w:adjustRightInd w:val="0"/>
        <w:spacing w:after="0"/>
        <w:ind w:left="142" w:firstLine="567"/>
        <w:jc w:val="both"/>
        <w:rPr>
          <w:rFonts w:ascii="Times New Roman" w:hAnsi="Times New Roman"/>
          <w:sz w:val="26"/>
          <w:szCs w:val="26"/>
        </w:rPr>
      </w:pPr>
      <w:r>
        <w:rPr>
          <w:rFonts w:ascii="Times New Roman" w:hAnsi="Times New Roman"/>
          <w:sz w:val="26"/>
          <w:szCs w:val="26"/>
        </w:rPr>
        <w:t>текст представленного заявления не поддается прочтению;</w:t>
      </w:r>
    </w:p>
    <w:p w:rsidR="00C16CD6" w:rsidRDefault="00C16CD6" w:rsidP="00C16CD6">
      <w:pPr>
        <w:pStyle w:val="a8"/>
        <w:numPr>
          <w:ilvl w:val="0"/>
          <w:numId w:val="11"/>
        </w:numPr>
        <w:tabs>
          <w:tab w:val="left" w:pos="1134"/>
        </w:tabs>
        <w:autoSpaceDE w:val="0"/>
        <w:autoSpaceDN w:val="0"/>
        <w:adjustRightInd w:val="0"/>
        <w:spacing w:after="0"/>
        <w:ind w:left="142" w:firstLine="567"/>
        <w:jc w:val="both"/>
        <w:rPr>
          <w:rFonts w:ascii="Times New Roman" w:hAnsi="Times New Roman"/>
          <w:sz w:val="26"/>
          <w:szCs w:val="26"/>
        </w:rPr>
      </w:pPr>
      <w:r>
        <w:rPr>
          <w:rFonts w:ascii="Times New Roman" w:hAnsi="Times New Roman"/>
          <w:sz w:val="26"/>
          <w:szCs w:val="26"/>
        </w:rPr>
        <w:t>в заявлении не указан почтовый адрес или адрес электронной почты для направления ответа на заявление, а также номер телефона, по которому можно связаться с заявителем (при обращении заявителя (представителя заявителя) в заявлении, выраженном в письменной или электронной форме непосредственно в управление образования).</w:t>
      </w:r>
    </w:p>
    <w:p w:rsidR="00C16CD6" w:rsidRDefault="00C16CD6" w:rsidP="00C16CD6">
      <w:pPr>
        <w:autoSpaceDE w:val="0"/>
        <w:autoSpaceDN w:val="0"/>
        <w:adjustRightInd w:val="0"/>
        <w:ind w:firstLine="708"/>
        <w:jc w:val="both"/>
        <w:rPr>
          <w:sz w:val="26"/>
          <w:szCs w:val="26"/>
        </w:rPr>
      </w:pPr>
      <w:r>
        <w:rPr>
          <w:sz w:val="26"/>
          <w:szCs w:val="26"/>
        </w:rPr>
        <w:t xml:space="preserve">Специалист, уполномоченный на прием заявлений, уведомляет заявителя о наличии оснований для отказа в приеме документов, объясняет заявителю </w:t>
      </w:r>
      <w:r>
        <w:rPr>
          <w:sz w:val="26"/>
          <w:szCs w:val="26"/>
        </w:rPr>
        <w:lastRenderedPageBreak/>
        <w:t>содержание выявленных недостатков в представленных документах и предлагает принять меры по их устранению.</w:t>
      </w:r>
    </w:p>
    <w:p w:rsidR="00C16CD6" w:rsidRDefault="00C16CD6" w:rsidP="00C16CD6">
      <w:pPr>
        <w:autoSpaceDE w:val="0"/>
        <w:autoSpaceDN w:val="0"/>
        <w:adjustRightInd w:val="0"/>
        <w:ind w:firstLine="708"/>
        <w:jc w:val="both"/>
        <w:rPr>
          <w:sz w:val="26"/>
          <w:szCs w:val="26"/>
        </w:rPr>
      </w:pPr>
    </w:p>
    <w:p w:rsidR="00C16CD6" w:rsidRDefault="00C16CD6" w:rsidP="00C16CD6">
      <w:pPr>
        <w:pStyle w:val="a8"/>
        <w:numPr>
          <w:ilvl w:val="0"/>
          <w:numId w:val="9"/>
        </w:numPr>
        <w:tabs>
          <w:tab w:val="left" w:pos="1134"/>
        </w:tabs>
        <w:autoSpaceDE w:val="0"/>
        <w:autoSpaceDN w:val="0"/>
        <w:adjustRightInd w:val="0"/>
        <w:spacing w:after="0"/>
        <w:ind w:left="0" w:firstLine="709"/>
        <w:jc w:val="both"/>
        <w:rPr>
          <w:rFonts w:ascii="Times New Roman" w:hAnsi="Times New Roman"/>
          <w:sz w:val="26"/>
          <w:szCs w:val="26"/>
        </w:rPr>
      </w:pPr>
      <w:r>
        <w:rPr>
          <w:rFonts w:ascii="Times New Roman" w:hAnsi="Times New Roman"/>
          <w:b/>
          <w:sz w:val="26"/>
          <w:szCs w:val="26"/>
        </w:rPr>
        <w:t>Исчерпывающий перечень оснований для отказа в предоставлении муниципальной услуги:</w:t>
      </w:r>
    </w:p>
    <w:p w:rsidR="00C16CD6" w:rsidRDefault="00C16CD6" w:rsidP="00C16CD6">
      <w:pPr>
        <w:widowControl w:val="0"/>
        <w:numPr>
          <w:ilvl w:val="0"/>
          <w:numId w:val="12"/>
        </w:numPr>
        <w:autoSpaceDE w:val="0"/>
        <w:autoSpaceDN w:val="0"/>
        <w:adjustRightInd w:val="0"/>
        <w:spacing w:line="276" w:lineRule="auto"/>
        <w:ind w:left="0" w:firstLine="709"/>
        <w:jc w:val="both"/>
        <w:rPr>
          <w:sz w:val="26"/>
          <w:szCs w:val="26"/>
        </w:rPr>
      </w:pPr>
      <w:r>
        <w:rPr>
          <w:sz w:val="26"/>
          <w:szCs w:val="26"/>
        </w:rPr>
        <w:t>содержание заявления не позволяет установить запрашиваемую информацию;</w:t>
      </w:r>
    </w:p>
    <w:p w:rsidR="00C16CD6" w:rsidRDefault="00C16CD6" w:rsidP="00C16CD6">
      <w:pPr>
        <w:widowControl w:val="0"/>
        <w:numPr>
          <w:ilvl w:val="0"/>
          <w:numId w:val="12"/>
        </w:numPr>
        <w:autoSpaceDE w:val="0"/>
        <w:autoSpaceDN w:val="0"/>
        <w:adjustRightInd w:val="0"/>
        <w:spacing w:line="276" w:lineRule="auto"/>
        <w:ind w:left="0" w:firstLine="709"/>
        <w:jc w:val="both"/>
        <w:rPr>
          <w:sz w:val="26"/>
          <w:szCs w:val="26"/>
        </w:rPr>
      </w:pPr>
      <w:r>
        <w:rPr>
          <w:sz w:val="26"/>
          <w:szCs w:val="26"/>
        </w:rPr>
        <w:t>запрашиваемая информация не относится к вопросам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16CD6" w:rsidRDefault="00C16CD6" w:rsidP="00C16CD6">
      <w:pPr>
        <w:widowControl w:val="0"/>
        <w:numPr>
          <w:ilvl w:val="0"/>
          <w:numId w:val="12"/>
        </w:numPr>
        <w:autoSpaceDE w:val="0"/>
        <w:autoSpaceDN w:val="0"/>
        <w:adjustRightInd w:val="0"/>
        <w:spacing w:line="276" w:lineRule="auto"/>
        <w:ind w:left="0" w:firstLine="709"/>
        <w:jc w:val="both"/>
        <w:rPr>
          <w:sz w:val="26"/>
          <w:szCs w:val="26"/>
        </w:rPr>
      </w:pPr>
      <w:r>
        <w:rPr>
          <w:sz w:val="26"/>
          <w:szCs w:val="26"/>
        </w:rPr>
        <w:t>запрашиваемая информация относится к информации ограниченного доступа.</w:t>
      </w:r>
    </w:p>
    <w:p w:rsidR="00C16CD6" w:rsidRDefault="00C16CD6" w:rsidP="00C16CD6">
      <w:pPr>
        <w:pStyle w:val="a8"/>
        <w:numPr>
          <w:ilvl w:val="0"/>
          <w:numId w:val="9"/>
        </w:numPr>
        <w:tabs>
          <w:tab w:val="left" w:pos="1134"/>
        </w:tabs>
        <w:autoSpaceDE w:val="0"/>
        <w:autoSpaceDN w:val="0"/>
        <w:adjustRightInd w:val="0"/>
        <w:spacing w:after="0"/>
        <w:ind w:left="0" w:firstLine="709"/>
        <w:jc w:val="both"/>
        <w:rPr>
          <w:rFonts w:ascii="Times New Roman" w:hAnsi="Times New Roman"/>
          <w:b/>
          <w:sz w:val="26"/>
          <w:szCs w:val="26"/>
        </w:rPr>
      </w:pPr>
      <w:r>
        <w:rPr>
          <w:rFonts w:ascii="Times New Roman" w:hAnsi="Times New Roman"/>
          <w:b/>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C16CD6" w:rsidRDefault="00C16CD6" w:rsidP="00C16CD6">
      <w:pPr>
        <w:autoSpaceDE w:val="0"/>
        <w:autoSpaceDN w:val="0"/>
        <w:adjustRightInd w:val="0"/>
        <w:ind w:firstLine="709"/>
        <w:jc w:val="both"/>
        <w:rPr>
          <w:sz w:val="26"/>
          <w:szCs w:val="26"/>
        </w:rPr>
      </w:pPr>
      <w:r>
        <w:rPr>
          <w:sz w:val="26"/>
          <w:szCs w:val="26"/>
        </w:rPr>
        <w:t>Муниципальная услуга предоставляется бесплатно.</w:t>
      </w:r>
    </w:p>
    <w:p w:rsidR="00C16CD6" w:rsidRDefault="00C16CD6" w:rsidP="00C16CD6">
      <w:pPr>
        <w:autoSpaceDE w:val="0"/>
        <w:autoSpaceDN w:val="0"/>
        <w:adjustRightInd w:val="0"/>
        <w:ind w:firstLine="709"/>
        <w:jc w:val="both"/>
        <w:rPr>
          <w:sz w:val="26"/>
          <w:szCs w:val="26"/>
          <w:lang w:eastAsia="en-US"/>
        </w:rPr>
      </w:pPr>
      <w:r>
        <w:rPr>
          <w:b/>
          <w:sz w:val="26"/>
          <w:szCs w:val="26"/>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16CD6" w:rsidRDefault="00C16CD6" w:rsidP="00C16CD6">
      <w:pPr>
        <w:autoSpaceDE w:val="0"/>
        <w:autoSpaceDN w:val="0"/>
        <w:adjustRightInd w:val="0"/>
        <w:ind w:firstLine="708"/>
        <w:jc w:val="both"/>
        <w:rPr>
          <w:sz w:val="26"/>
          <w:szCs w:val="26"/>
        </w:rPr>
      </w:pPr>
      <w:r>
        <w:rPr>
          <w:sz w:val="26"/>
          <w:szCs w:val="26"/>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16CD6" w:rsidRDefault="00C16CD6" w:rsidP="00C16CD6">
      <w:pPr>
        <w:autoSpaceDE w:val="0"/>
        <w:autoSpaceDN w:val="0"/>
        <w:adjustRightInd w:val="0"/>
        <w:ind w:firstLine="709"/>
        <w:jc w:val="both"/>
        <w:rPr>
          <w:b/>
          <w:sz w:val="26"/>
          <w:szCs w:val="26"/>
        </w:rPr>
      </w:pPr>
      <w:bookmarkStart w:id="0" w:name="Par193"/>
      <w:bookmarkEnd w:id="0"/>
      <w:r>
        <w:rPr>
          <w:b/>
          <w:sz w:val="26"/>
          <w:szCs w:val="26"/>
        </w:rPr>
        <w:t xml:space="preserve">14. Срок регистрации заявления о предоставлении муниципальной услуги </w:t>
      </w:r>
    </w:p>
    <w:p w:rsidR="00C16CD6" w:rsidRDefault="00C16CD6" w:rsidP="00C16CD6">
      <w:pPr>
        <w:autoSpaceDE w:val="0"/>
        <w:autoSpaceDN w:val="0"/>
        <w:adjustRightInd w:val="0"/>
        <w:ind w:firstLine="708"/>
        <w:jc w:val="both"/>
        <w:rPr>
          <w:sz w:val="26"/>
          <w:szCs w:val="26"/>
        </w:rPr>
      </w:pPr>
      <w:r>
        <w:rPr>
          <w:sz w:val="26"/>
          <w:szCs w:val="26"/>
        </w:rPr>
        <w:t>14.1. Заявление о предоставлении муниципальной услуги, поданное заявителем при личном обращении в управление образования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C16CD6" w:rsidRDefault="00C16CD6" w:rsidP="00C16CD6">
      <w:pPr>
        <w:autoSpaceDE w:val="0"/>
        <w:autoSpaceDN w:val="0"/>
        <w:adjustRightInd w:val="0"/>
        <w:ind w:firstLine="709"/>
        <w:jc w:val="both"/>
        <w:rPr>
          <w:sz w:val="26"/>
          <w:szCs w:val="26"/>
        </w:rPr>
      </w:pPr>
      <w:r>
        <w:rPr>
          <w:sz w:val="26"/>
          <w:szCs w:val="26"/>
        </w:rPr>
        <w:t>14.2. Заявление о предоставлении муниципальной услуги, поступившее в управление образования с использованием электронных средств связи, в том числе через единый портал в виде электронного документа, регистрируется в течение 1 рабочего дня со дня поступления заявления.</w:t>
      </w:r>
    </w:p>
    <w:p w:rsidR="00C16CD6" w:rsidRDefault="00C16CD6" w:rsidP="00C16CD6">
      <w:pPr>
        <w:ind w:firstLine="600"/>
        <w:jc w:val="both"/>
        <w:rPr>
          <w:b/>
          <w:sz w:val="26"/>
          <w:szCs w:val="26"/>
        </w:rPr>
      </w:pPr>
      <w:r>
        <w:rPr>
          <w:b/>
          <w:sz w:val="26"/>
          <w:szCs w:val="26"/>
        </w:rPr>
        <w:t>15. Требовании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6CD6" w:rsidRDefault="00C16CD6" w:rsidP="00C16CD6">
      <w:pPr>
        <w:pStyle w:val="a7"/>
        <w:spacing w:line="276" w:lineRule="auto"/>
        <w:ind w:firstLine="709"/>
        <w:jc w:val="both"/>
        <w:rPr>
          <w:sz w:val="26"/>
          <w:szCs w:val="26"/>
        </w:rPr>
      </w:pPr>
      <w:r>
        <w:rPr>
          <w:sz w:val="26"/>
          <w:szCs w:val="26"/>
        </w:rPr>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16CD6" w:rsidRDefault="00C16CD6" w:rsidP="00C16CD6">
      <w:pPr>
        <w:pStyle w:val="a7"/>
        <w:spacing w:line="276" w:lineRule="auto"/>
        <w:ind w:firstLine="709"/>
        <w:jc w:val="both"/>
        <w:rPr>
          <w:sz w:val="26"/>
          <w:szCs w:val="26"/>
        </w:rPr>
      </w:pPr>
      <w:r>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управления образования, МФЦ.</w:t>
      </w:r>
    </w:p>
    <w:p w:rsidR="00C16CD6" w:rsidRDefault="00C16CD6" w:rsidP="00C16CD6">
      <w:pPr>
        <w:pStyle w:val="a7"/>
        <w:spacing w:line="276" w:lineRule="auto"/>
        <w:ind w:firstLine="709"/>
        <w:jc w:val="both"/>
        <w:rPr>
          <w:sz w:val="26"/>
          <w:szCs w:val="26"/>
        </w:rPr>
      </w:pPr>
      <w:r>
        <w:rPr>
          <w:sz w:val="26"/>
          <w:szCs w:val="26"/>
        </w:rPr>
        <w:t>Вход и выход из объекта оборудуются соответствующими указателями с автономными источниками бесперебойного питания.</w:t>
      </w:r>
    </w:p>
    <w:p w:rsidR="00C16CD6" w:rsidRDefault="00C16CD6" w:rsidP="00C16CD6">
      <w:pPr>
        <w:pStyle w:val="a7"/>
        <w:spacing w:line="276" w:lineRule="auto"/>
        <w:ind w:firstLine="709"/>
        <w:jc w:val="both"/>
        <w:rPr>
          <w:sz w:val="26"/>
          <w:szCs w:val="26"/>
        </w:rPr>
      </w:pPr>
      <w:r>
        <w:rPr>
          <w:sz w:val="26"/>
          <w:szCs w:val="26"/>
        </w:rPr>
        <w:t xml:space="preserve">Зал ожидания должен соответствовать санитарно-эпидемиологическим правилам и нормам. Количество мест в зале ожидания определяется исходя из </w:t>
      </w:r>
      <w:r>
        <w:rPr>
          <w:sz w:val="26"/>
          <w:szCs w:val="26"/>
        </w:rPr>
        <w:lastRenderedPageBreak/>
        <w:t>фактической загрузки и возможностей для их размещения в здании, но не может быть менее 3-х мест.</w:t>
      </w:r>
    </w:p>
    <w:p w:rsidR="00C16CD6" w:rsidRDefault="00C16CD6" w:rsidP="00C16CD6">
      <w:pPr>
        <w:pStyle w:val="a7"/>
        <w:spacing w:line="276" w:lineRule="auto"/>
        <w:ind w:firstLine="709"/>
        <w:jc w:val="both"/>
        <w:rPr>
          <w:sz w:val="26"/>
          <w:szCs w:val="26"/>
        </w:rPr>
      </w:pPr>
      <w:r>
        <w:rPr>
          <w:sz w:val="26"/>
          <w:szCs w:val="26"/>
        </w:rPr>
        <w:t>Зал ожидания укомплектовываются столами, стульями (кресельные секции, кресла, скамьи).</w:t>
      </w:r>
    </w:p>
    <w:p w:rsidR="00C16CD6" w:rsidRDefault="00C16CD6" w:rsidP="00C16CD6">
      <w:pPr>
        <w:pStyle w:val="a7"/>
        <w:spacing w:line="276" w:lineRule="auto"/>
        <w:ind w:firstLine="709"/>
        <w:jc w:val="both"/>
        <w:rPr>
          <w:sz w:val="26"/>
          <w:szCs w:val="26"/>
        </w:rPr>
      </w:pPr>
      <w:r>
        <w:rPr>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16CD6" w:rsidRDefault="00C16CD6" w:rsidP="00C16CD6">
      <w:pPr>
        <w:pStyle w:val="a7"/>
        <w:spacing w:line="276" w:lineRule="auto"/>
        <w:ind w:firstLine="709"/>
        <w:jc w:val="both"/>
        <w:rPr>
          <w:sz w:val="26"/>
          <w:szCs w:val="26"/>
        </w:rPr>
      </w:pPr>
      <w:r>
        <w:rPr>
          <w:sz w:val="26"/>
          <w:szCs w:val="26"/>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Административного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16CD6" w:rsidRDefault="00C16CD6" w:rsidP="00C16CD6">
      <w:pPr>
        <w:pStyle w:val="a7"/>
        <w:spacing w:line="276" w:lineRule="auto"/>
        <w:ind w:firstLine="709"/>
        <w:jc w:val="both"/>
        <w:rPr>
          <w:sz w:val="26"/>
          <w:szCs w:val="26"/>
        </w:rPr>
      </w:pPr>
      <w:r>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C16CD6" w:rsidRDefault="00C16CD6" w:rsidP="00C16CD6">
      <w:pPr>
        <w:pStyle w:val="a7"/>
        <w:spacing w:line="276" w:lineRule="auto"/>
        <w:ind w:firstLine="709"/>
        <w:jc w:val="both"/>
        <w:rPr>
          <w:sz w:val="26"/>
          <w:szCs w:val="26"/>
        </w:rPr>
      </w:pPr>
      <w:r>
        <w:rPr>
          <w:sz w:val="26"/>
          <w:szCs w:val="26"/>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C16CD6" w:rsidRDefault="00C16CD6" w:rsidP="00C16CD6">
      <w:pPr>
        <w:pStyle w:val="a7"/>
        <w:spacing w:line="276" w:lineRule="auto"/>
        <w:ind w:firstLine="709"/>
        <w:jc w:val="both"/>
        <w:rPr>
          <w:sz w:val="26"/>
          <w:szCs w:val="26"/>
        </w:rPr>
      </w:pPr>
      <w:r>
        <w:rPr>
          <w:sz w:val="26"/>
          <w:szCs w:val="26"/>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C16CD6" w:rsidRDefault="00C16CD6" w:rsidP="00C16CD6">
      <w:pPr>
        <w:pStyle w:val="a7"/>
        <w:spacing w:line="276" w:lineRule="auto"/>
        <w:ind w:firstLine="709"/>
        <w:jc w:val="both"/>
        <w:rPr>
          <w:sz w:val="26"/>
          <w:szCs w:val="26"/>
        </w:rPr>
      </w:pPr>
      <w:r>
        <w:rPr>
          <w:sz w:val="26"/>
          <w:szCs w:val="26"/>
        </w:rPr>
        <w:t>Для лиц с ограниченными возможностями здоровья обеспечиваются:</w:t>
      </w:r>
    </w:p>
    <w:p w:rsidR="00C16CD6" w:rsidRDefault="00C16CD6" w:rsidP="00C16CD6">
      <w:pPr>
        <w:pStyle w:val="a7"/>
        <w:spacing w:line="276" w:lineRule="auto"/>
        <w:ind w:firstLine="709"/>
        <w:jc w:val="both"/>
        <w:rPr>
          <w:sz w:val="26"/>
          <w:szCs w:val="26"/>
        </w:rPr>
      </w:pPr>
      <w:r>
        <w:rPr>
          <w:sz w:val="26"/>
          <w:szCs w:val="26"/>
        </w:rPr>
        <w:t>возможность беспрепятственного входа в объекты и выхода из них;</w:t>
      </w:r>
    </w:p>
    <w:p w:rsidR="00C16CD6" w:rsidRDefault="00C16CD6" w:rsidP="00C16CD6">
      <w:pPr>
        <w:pStyle w:val="a7"/>
        <w:spacing w:line="276" w:lineRule="auto"/>
        <w:ind w:firstLine="709"/>
        <w:jc w:val="both"/>
        <w:rPr>
          <w:sz w:val="26"/>
          <w:szCs w:val="26"/>
        </w:rPr>
      </w:pPr>
      <w:r>
        <w:rPr>
          <w:sz w:val="26"/>
          <w:szCs w:val="26"/>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C16CD6" w:rsidRDefault="00C16CD6" w:rsidP="00C16CD6">
      <w:pPr>
        <w:pStyle w:val="a7"/>
        <w:spacing w:line="276" w:lineRule="auto"/>
        <w:ind w:firstLine="709"/>
        <w:jc w:val="both"/>
        <w:rPr>
          <w:sz w:val="26"/>
          <w:szCs w:val="26"/>
        </w:rPr>
      </w:pPr>
      <w:r>
        <w:rPr>
          <w:sz w:val="26"/>
          <w:szCs w:val="26"/>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C16CD6" w:rsidRDefault="00C16CD6" w:rsidP="00C16CD6">
      <w:pPr>
        <w:pStyle w:val="a7"/>
        <w:spacing w:line="276" w:lineRule="auto"/>
        <w:ind w:firstLine="709"/>
        <w:jc w:val="both"/>
        <w:rPr>
          <w:sz w:val="26"/>
          <w:szCs w:val="26"/>
        </w:rPr>
      </w:pPr>
      <w:r>
        <w:rPr>
          <w:sz w:val="26"/>
          <w:szCs w:val="26"/>
        </w:rPr>
        <w:t>содействие инвалиду при входе в объект и выходе из него, информирование инвалида о доступных маршрутах общественного транспорта;</w:t>
      </w:r>
    </w:p>
    <w:p w:rsidR="00C16CD6" w:rsidRDefault="00C16CD6" w:rsidP="00C16CD6">
      <w:pPr>
        <w:pStyle w:val="a7"/>
        <w:spacing w:line="276" w:lineRule="auto"/>
        <w:ind w:firstLine="709"/>
        <w:jc w:val="both"/>
        <w:rPr>
          <w:sz w:val="26"/>
          <w:szCs w:val="26"/>
        </w:rPr>
      </w:pPr>
      <w:r>
        <w:rPr>
          <w:sz w:val="26"/>
          <w:szCs w:val="26"/>
        </w:rPr>
        <w:t>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C16CD6" w:rsidRDefault="00C16CD6" w:rsidP="00C16CD6">
      <w:pPr>
        <w:pStyle w:val="a7"/>
        <w:spacing w:line="276" w:lineRule="auto"/>
        <w:ind w:firstLine="709"/>
        <w:jc w:val="both"/>
        <w:rPr>
          <w:sz w:val="26"/>
          <w:szCs w:val="26"/>
        </w:rPr>
      </w:pPr>
      <w:r>
        <w:rPr>
          <w:sz w:val="26"/>
          <w:szCs w:val="26"/>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6CD6" w:rsidRDefault="00C16CD6" w:rsidP="00C16CD6">
      <w:pPr>
        <w:pStyle w:val="a7"/>
        <w:spacing w:line="276" w:lineRule="auto"/>
        <w:ind w:firstLine="709"/>
        <w:jc w:val="both"/>
        <w:rPr>
          <w:sz w:val="26"/>
          <w:szCs w:val="26"/>
        </w:rPr>
      </w:pPr>
      <w:r>
        <w:rPr>
          <w:sz w:val="26"/>
          <w:szCs w:val="26"/>
        </w:rPr>
        <w:lastRenderedPageBreak/>
        <w:t>допуск сурдопереводчика и тифлосурдопереводчика;</w:t>
      </w:r>
    </w:p>
    <w:p w:rsidR="00C16CD6" w:rsidRDefault="00C16CD6" w:rsidP="00C16CD6">
      <w:pPr>
        <w:pStyle w:val="a7"/>
        <w:spacing w:line="276" w:lineRule="auto"/>
        <w:ind w:firstLine="709"/>
        <w:jc w:val="both"/>
        <w:rPr>
          <w:sz w:val="26"/>
          <w:szCs w:val="26"/>
        </w:rPr>
      </w:pPr>
      <w:r>
        <w:rPr>
          <w:sz w:val="26"/>
          <w:szCs w:val="26"/>
        </w:rPr>
        <w:t>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C16CD6" w:rsidRDefault="00C16CD6" w:rsidP="00C16CD6">
      <w:pPr>
        <w:pStyle w:val="a7"/>
        <w:spacing w:line="276" w:lineRule="auto"/>
        <w:ind w:firstLine="709"/>
        <w:jc w:val="both"/>
        <w:rPr>
          <w:sz w:val="26"/>
          <w:szCs w:val="26"/>
        </w:rPr>
      </w:pPr>
      <w:r>
        <w:rPr>
          <w:sz w:val="26"/>
          <w:szCs w:val="26"/>
        </w:rPr>
        <w:t>оказание инвалидам помощи в преодолении барьеров, мешающих получению ими муниципальной услуги наравне с другими лицами.</w:t>
      </w:r>
    </w:p>
    <w:p w:rsidR="00C16CD6" w:rsidRDefault="00C16CD6" w:rsidP="00C16CD6">
      <w:pPr>
        <w:pStyle w:val="a7"/>
        <w:spacing w:line="276" w:lineRule="auto"/>
        <w:ind w:firstLine="709"/>
        <w:jc w:val="both"/>
        <w:rPr>
          <w:sz w:val="26"/>
          <w:szCs w:val="26"/>
        </w:rPr>
      </w:pPr>
      <w:r>
        <w:rPr>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16CD6" w:rsidRDefault="00C16CD6" w:rsidP="00C16CD6">
      <w:pPr>
        <w:pStyle w:val="a7"/>
        <w:spacing w:line="276" w:lineRule="auto"/>
        <w:ind w:firstLine="709"/>
        <w:jc w:val="both"/>
        <w:rPr>
          <w:sz w:val="26"/>
          <w:szCs w:val="26"/>
        </w:rPr>
      </w:pPr>
      <w:r>
        <w:rPr>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C16CD6" w:rsidRDefault="00C16CD6" w:rsidP="00C16CD6">
      <w:pPr>
        <w:pStyle w:val="a7"/>
        <w:spacing w:line="276" w:lineRule="auto"/>
        <w:ind w:firstLine="709"/>
        <w:jc w:val="both"/>
        <w:rPr>
          <w:sz w:val="26"/>
          <w:szCs w:val="26"/>
        </w:rPr>
      </w:pPr>
      <w:r>
        <w:rPr>
          <w:sz w:val="26"/>
          <w:szCs w:val="26"/>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16CD6" w:rsidRDefault="00C16CD6" w:rsidP="00C16CD6">
      <w:pPr>
        <w:pStyle w:val="a7"/>
        <w:spacing w:line="276" w:lineRule="auto"/>
        <w:ind w:firstLine="709"/>
        <w:jc w:val="both"/>
        <w:rPr>
          <w:sz w:val="26"/>
          <w:szCs w:val="26"/>
        </w:rPr>
      </w:pPr>
      <w:r>
        <w:rPr>
          <w:sz w:val="26"/>
          <w:szCs w:val="26"/>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C16CD6" w:rsidRDefault="00C16CD6" w:rsidP="00C16CD6">
      <w:pPr>
        <w:pStyle w:val="a7"/>
        <w:spacing w:line="276" w:lineRule="auto"/>
        <w:ind w:firstLine="709"/>
        <w:jc w:val="both"/>
        <w:rPr>
          <w:sz w:val="26"/>
          <w:szCs w:val="26"/>
        </w:rPr>
      </w:pPr>
      <w:r>
        <w:rPr>
          <w:sz w:val="26"/>
          <w:szCs w:val="26"/>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C16CD6" w:rsidRDefault="00C16CD6" w:rsidP="00C16CD6">
      <w:pPr>
        <w:pStyle w:val="a7"/>
        <w:spacing w:line="276" w:lineRule="auto"/>
        <w:ind w:firstLine="709"/>
        <w:jc w:val="both"/>
        <w:rPr>
          <w:sz w:val="26"/>
          <w:szCs w:val="26"/>
        </w:rPr>
      </w:pPr>
      <w:r>
        <w:rPr>
          <w:sz w:val="26"/>
          <w:szCs w:val="26"/>
        </w:rPr>
        <w:t>15.3. Положения подпункта 15.2 настоящего пункта административного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C16CD6" w:rsidRDefault="00C16CD6" w:rsidP="00C16CD6">
      <w:pPr>
        <w:autoSpaceDE w:val="0"/>
        <w:autoSpaceDN w:val="0"/>
        <w:adjustRightInd w:val="0"/>
        <w:ind w:firstLine="709"/>
        <w:jc w:val="both"/>
        <w:rPr>
          <w:b/>
          <w:sz w:val="26"/>
          <w:szCs w:val="26"/>
        </w:rPr>
      </w:pPr>
      <w:r>
        <w:rPr>
          <w:b/>
          <w:sz w:val="26"/>
          <w:szCs w:val="26"/>
        </w:rPr>
        <w:t>16. Показатели доступности и качества муниципальной услуги</w:t>
      </w:r>
    </w:p>
    <w:p w:rsidR="00C16CD6" w:rsidRDefault="00C16CD6" w:rsidP="00C16CD6">
      <w:pPr>
        <w:autoSpaceDE w:val="0"/>
        <w:autoSpaceDN w:val="0"/>
        <w:adjustRightInd w:val="0"/>
        <w:ind w:firstLine="709"/>
        <w:jc w:val="both"/>
        <w:rPr>
          <w:sz w:val="26"/>
          <w:szCs w:val="26"/>
        </w:rPr>
      </w:pPr>
      <w:r>
        <w:rPr>
          <w:sz w:val="26"/>
          <w:szCs w:val="26"/>
        </w:rPr>
        <w:t xml:space="preserve">16.1. Показателями доступности и качества муниципальной услуги определяются как выполнение управлением образования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C16CD6" w:rsidRDefault="00C16CD6" w:rsidP="00C16CD6">
      <w:pPr>
        <w:pStyle w:val="a8"/>
        <w:numPr>
          <w:ilvl w:val="0"/>
          <w:numId w:val="13"/>
        </w:numPr>
        <w:autoSpaceDE w:val="0"/>
        <w:autoSpaceDN w:val="0"/>
        <w:adjustRightInd w:val="0"/>
        <w:spacing w:after="0"/>
        <w:ind w:hanging="11"/>
        <w:jc w:val="both"/>
        <w:rPr>
          <w:rFonts w:ascii="Times New Roman" w:hAnsi="Times New Roman"/>
          <w:sz w:val="26"/>
          <w:szCs w:val="26"/>
        </w:rPr>
      </w:pPr>
      <w:r>
        <w:rPr>
          <w:rFonts w:ascii="Times New Roman" w:hAnsi="Times New Roman"/>
          <w:sz w:val="26"/>
          <w:szCs w:val="26"/>
        </w:rPr>
        <w:t xml:space="preserve">доступность: </w:t>
      </w:r>
    </w:p>
    <w:p w:rsidR="00C16CD6" w:rsidRDefault="00C16CD6" w:rsidP="00C16CD6">
      <w:pPr>
        <w:pStyle w:val="Default"/>
        <w:spacing w:line="276" w:lineRule="auto"/>
        <w:ind w:firstLine="709"/>
        <w:jc w:val="both"/>
        <w:rPr>
          <w:color w:val="auto"/>
          <w:sz w:val="26"/>
          <w:szCs w:val="26"/>
        </w:rPr>
      </w:pPr>
      <w:r>
        <w:rPr>
          <w:color w:val="auto"/>
          <w:sz w:val="26"/>
          <w:szCs w:val="26"/>
        </w:rPr>
        <w:t xml:space="preserve">% (доля) заявителей (представителей заявителя), ожидающих получения муниципальной услуги в очереди не более 15 минут, - 100 процентов; </w:t>
      </w:r>
    </w:p>
    <w:p w:rsidR="00C16CD6" w:rsidRDefault="00C16CD6" w:rsidP="00C16CD6">
      <w:pPr>
        <w:pStyle w:val="Default"/>
        <w:spacing w:line="276" w:lineRule="auto"/>
        <w:ind w:firstLine="709"/>
        <w:jc w:val="both"/>
        <w:rPr>
          <w:color w:val="auto"/>
          <w:sz w:val="26"/>
          <w:szCs w:val="26"/>
        </w:rPr>
      </w:pPr>
      <w:r>
        <w:rPr>
          <w:color w:val="auto"/>
          <w:sz w:val="26"/>
          <w:szCs w:val="26"/>
        </w:rPr>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C16CD6" w:rsidRDefault="00C16CD6" w:rsidP="00C16CD6">
      <w:pPr>
        <w:pStyle w:val="Default"/>
        <w:spacing w:line="276" w:lineRule="auto"/>
        <w:ind w:firstLine="709"/>
        <w:jc w:val="both"/>
        <w:rPr>
          <w:color w:val="auto"/>
          <w:sz w:val="26"/>
          <w:szCs w:val="26"/>
        </w:rPr>
      </w:pPr>
      <w:r>
        <w:rPr>
          <w:color w:val="auto"/>
          <w:sz w:val="26"/>
          <w:szCs w:val="26"/>
        </w:rPr>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C16CD6" w:rsidRDefault="00C16CD6" w:rsidP="00C16CD6">
      <w:pPr>
        <w:pStyle w:val="Default"/>
        <w:spacing w:line="276" w:lineRule="auto"/>
        <w:ind w:firstLine="709"/>
        <w:jc w:val="both"/>
        <w:rPr>
          <w:color w:val="auto"/>
          <w:sz w:val="26"/>
          <w:szCs w:val="26"/>
        </w:rPr>
      </w:pPr>
      <w:r>
        <w:rPr>
          <w:color w:val="auto"/>
          <w:sz w:val="26"/>
          <w:szCs w:val="26"/>
        </w:rPr>
        <w:t xml:space="preserve">% (доля) случаев предоставления муниципальной услуги в установленные сроки со дня поступления заявки - 100 процентов; </w:t>
      </w:r>
    </w:p>
    <w:p w:rsidR="00C16CD6" w:rsidRDefault="00C16CD6" w:rsidP="00C16CD6">
      <w:pPr>
        <w:pStyle w:val="Default"/>
        <w:spacing w:line="276" w:lineRule="auto"/>
        <w:ind w:firstLine="709"/>
        <w:jc w:val="both"/>
        <w:rPr>
          <w:color w:val="auto"/>
          <w:sz w:val="26"/>
          <w:szCs w:val="26"/>
        </w:rPr>
      </w:pPr>
      <w:r>
        <w:rPr>
          <w:color w:val="auto"/>
          <w:sz w:val="26"/>
          <w:szCs w:val="26"/>
        </w:rPr>
        <w:lastRenderedPageBreak/>
        <w:t>% (доля) граждан, имеющих доступ к получению государственных и муниципальных услуг по принципу «одного окна» по месту пребывания, в том числе в МФЦ - 90 процентов;</w:t>
      </w:r>
    </w:p>
    <w:p w:rsidR="00C16CD6" w:rsidRDefault="00C16CD6" w:rsidP="00C16CD6">
      <w:pPr>
        <w:pStyle w:val="a8"/>
        <w:numPr>
          <w:ilvl w:val="0"/>
          <w:numId w:val="13"/>
        </w:numPr>
        <w:autoSpaceDE w:val="0"/>
        <w:autoSpaceDN w:val="0"/>
        <w:adjustRightInd w:val="0"/>
        <w:spacing w:after="0"/>
        <w:ind w:hanging="11"/>
        <w:jc w:val="both"/>
        <w:rPr>
          <w:rFonts w:ascii="Times New Roman" w:hAnsi="Times New Roman"/>
          <w:sz w:val="26"/>
          <w:szCs w:val="26"/>
        </w:rPr>
      </w:pPr>
      <w:r>
        <w:rPr>
          <w:rFonts w:ascii="Times New Roman" w:hAnsi="Times New Roman"/>
          <w:sz w:val="26"/>
          <w:szCs w:val="26"/>
        </w:rPr>
        <w:t xml:space="preserve">качество: </w:t>
      </w:r>
    </w:p>
    <w:p w:rsidR="00C16CD6" w:rsidRDefault="00C16CD6" w:rsidP="00C16CD6">
      <w:pPr>
        <w:pStyle w:val="Default"/>
        <w:spacing w:line="276" w:lineRule="auto"/>
        <w:ind w:firstLine="709"/>
        <w:jc w:val="both"/>
        <w:rPr>
          <w:color w:val="auto"/>
          <w:sz w:val="26"/>
          <w:szCs w:val="26"/>
        </w:rPr>
      </w:pPr>
      <w:r>
        <w:rPr>
          <w:color w:val="auto"/>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C16CD6" w:rsidRDefault="00C16CD6" w:rsidP="00C16CD6">
      <w:pPr>
        <w:pStyle w:val="Default"/>
        <w:spacing w:line="276" w:lineRule="auto"/>
        <w:ind w:firstLine="709"/>
        <w:jc w:val="both"/>
        <w:rPr>
          <w:color w:val="auto"/>
          <w:sz w:val="26"/>
          <w:szCs w:val="26"/>
        </w:rPr>
      </w:pPr>
      <w:r>
        <w:rPr>
          <w:color w:val="auto"/>
          <w:sz w:val="26"/>
          <w:szCs w:val="26"/>
        </w:rPr>
        <w:t xml:space="preserve">% (доля) заявителей (представителей заявителя), удовлетворенных качеством предоставления муниципальной услуги, - 90 процентов. </w:t>
      </w:r>
    </w:p>
    <w:p w:rsidR="00C16CD6" w:rsidRDefault="00C16CD6" w:rsidP="00C16CD6">
      <w:pPr>
        <w:pStyle w:val="Default"/>
        <w:spacing w:line="276" w:lineRule="auto"/>
        <w:ind w:firstLine="993"/>
        <w:jc w:val="both"/>
        <w:rPr>
          <w:color w:val="auto"/>
          <w:sz w:val="26"/>
          <w:szCs w:val="26"/>
        </w:rPr>
      </w:pPr>
    </w:p>
    <w:p w:rsidR="00C16CD6" w:rsidRDefault="00C16CD6" w:rsidP="00C16CD6">
      <w:pPr>
        <w:autoSpaceDE w:val="0"/>
        <w:autoSpaceDN w:val="0"/>
        <w:adjustRightInd w:val="0"/>
        <w:ind w:firstLine="709"/>
        <w:jc w:val="center"/>
        <w:rPr>
          <w:sz w:val="26"/>
          <w:szCs w:val="26"/>
        </w:rPr>
      </w:pPr>
      <w:r>
        <w:rPr>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16CD6" w:rsidRDefault="00C16CD6" w:rsidP="00C16CD6">
      <w:pPr>
        <w:pStyle w:val="a7"/>
        <w:spacing w:line="276" w:lineRule="auto"/>
        <w:ind w:firstLine="709"/>
        <w:jc w:val="both"/>
        <w:rPr>
          <w:b/>
          <w:sz w:val="26"/>
          <w:szCs w:val="26"/>
        </w:rPr>
      </w:pPr>
      <w:r>
        <w:rPr>
          <w:b/>
          <w:sz w:val="26"/>
          <w:szCs w:val="26"/>
        </w:rPr>
        <w:t>17. Исчерпывающий перечень административных процедур</w:t>
      </w:r>
    </w:p>
    <w:p w:rsidR="00C16CD6" w:rsidRDefault="00C16CD6" w:rsidP="00C16CD6">
      <w:pPr>
        <w:pStyle w:val="a7"/>
        <w:spacing w:line="276" w:lineRule="auto"/>
        <w:ind w:firstLine="709"/>
        <w:jc w:val="both"/>
        <w:rPr>
          <w:sz w:val="26"/>
          <w:szCs w:val="26"/>
        </w:rPr>
      </w:pPr>
      <w:r>
        <w:rPr>
          <w:sz w:val="26"/>
          <w:szCs w:val="26"/>
        </w:rPr>
        <w:t>Предоставление муниципальной услуги включает в себя выполнение следующих административных процедур (действий):</w:t>
      </w:r>
    </w:p>
    <w:p w:rsidR="00C16CD6" w:rsidRDefault="00C16CD6" w:rsidP="00C16CD6">
      <w:pPr>
        <w:pStyle w:val="a7"/>
        <w:spacing w:line="276" w:lineRule="auto"/>
        <w:ind w:firstLine="709"/>
        <w:jc w:val="both"/>
        <w:rPr>
          <w:sz w:val="26"/>
          <w:szCs w:val="26"/>
        </w:rPr>
      </w:pPr>
      <w:r>
        <w:rPr>
          <w:sz w:val="26"/>
          <w:szCs w:val="26"/>
        </w:rPr>
        <w:t>- прием и регистрация заявлений;</w:t>
      </w:r>
    </w:p>
    <w:p w:rsidR="00C16CD6" w:rsidRDefault="00C16CD6" w:rsidP="00C16CD6">
      <w:pPr>
        <w:pStyle w:val="a7"/>
        <w:spacing w:line="276" w:lineRule="auto"/>
        <w:ind w:firstLine="709"/>
        <w:jc w:val="both"/>
        <w:rPr>
          <w:sz w:val="26"/>
          <w:szCs w:val="26"/>
        </w:rPr>
      </w:pPr>
      <w:r>
        <w:rPr>
          <w:sz w:val="26"/>
          <w:szCs w:val="26"/>
        </w:rPr>
        <w:t>- рассмотрение заявлений;</w:t>
      </w:r>
    </w:p>
    <w:p w:rsidR="00C16CD6" w:rsidRDefault="00C16CD6" w:rsidP="00C16CD6">
      <w:pPr>
        <w:pStyle w:val="a7"/>
        <w:spacing w:line="276" w:lineRule="auto"/>
        <w:ind w:firstLine="709"/>
        <w:jc w:val="both"/>
        <w:rPr>
          <w:sz w:val="26"/>
          <w:szCs w:val="26"/>
        </w:rPr>
      </w:pPr>
      <w:r>
        <w:rPr>
          <w:sz w:val="26"/>
          <w:szCs w:val="26"/>
        </w:rPr>
        <w:t>- подготовка ответа на заявление либо письменного отказа в предоставлении муниципальной услуги;</w:t>
      </w:r>
    </w:p>
    <w:p w:rsidR="00C16CD6" w:rsidRDefault="00C16CD6" w:rsidP="00C16CD6">
      <w:pPr>
        <w:pStyle w:val="a7"/>
        <w:spacing w:line="276" w:lineRule="auto"/>
        <w:ind w:firstLine="709"/>
        <w:jc w:val="both"/>
        <w:rPr>
          <w:sz w:val="26"/>
          <w:szCs w:val="26"/>
        </w:rPr>
      </w:pPr>
      <w:r>
        <w:rPr>
          <w:sz w:val="26"/>
          <w:szCs w:val="26"/>
        </w:rPr>
        <w:t>- выдача ответа на заявление либо письменного отказа в предоставлении муниципальной услуги.</w:t>
      </w:r>
    </w:p>
    <w:p w:rsidR="00C16CD6" w:rsidRDefault="00C16CD6" w:rsidP="00C16CD6">
      <w:pPr>
        <w:pStyle w:val="a7"/>
        <w:spacing w:line="276" w:lineRule="auto"/>
        <w:jc w:val="both"/>
        <w:rPr>
          <w:sz w:val="26"/>
          <w:szCs w:val="26"/>
        </w:rPr>
      </w:pPr>
      <w:r>
        <w:rPr>
          <w:sz w:val="26"/>
          <w:szCs w:val="26"/>
        </w:rPr>
        <w:tab/>
        <w:t xml:space="preserve">Последовательность действий при выполнении административных процедур отражена в блок-схеме (Приложение № 4). </w:t>
      </w:r>
    </w:p>
    <w:p w:rsidR="00C16CD6" w:rsidRDefault="00C16CD6" w:rsidP="00C16CD6">
      <w:pPr>
        <w:pStyle w:val="a7"/>
        <w:spacing w:line="276" w:lineRule="auto"/>
        <w:ind w:firstLine="709"/>
        <w:jc w:val="both"/>
        <w:rPr>
          <w:sz w:val="26"/>
          <w:szCs w:val="26"/>
        </w:rPr>
      </w:pPr>
      <w:r>
        <w:rPr>
          <w:sz w:val="26"/>
          <w:szCs w:val="26"/>
        </w:rPr>
        <w:t>Описание каждой административной процедуры, в том числе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 критерии принятия решений;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 сведения о должностном лице, ответственном за выполнение каждого административного действия, входящего в состав административной процедуры приведено в Приложении № 5.</w:t>
      </w:r>
    </w:p>
    <w:p w:rsidR="00C16CD6" w:rsidRDefault="00C16CD6" w:rsidP="00C16CD6">
      <w:pPr>
        <w:pStyle w:val="a7"/>
        <w:spacing w:line="276" w:lineRule="auto"/>
        <w:ind w:firstLine="709"/>
        <w:jc w:val="both"/>
        <w:rPr>
          <w:b/>
          <w:sz w:val="26"/>
          <w:szCs w:val="26"/>
        </w:rPr>
      </w:pPr>
      <w:r>
        <w:rPr>
          <w:b/>
          <w:sz w:val="26"/>
          <w:szCs w:val="26"/>
        </w:rPr>
        <w:t>18. Особенности предоставления муниципальной услуги в электронной форме</w:t>
      </w:r>
    </w:p>
    <w:p w:rsidR="00C16CD6" w:rsidRDefault="00C16CD6" w:rsidP="00C16CD6">
      <w:pPr>
        <w:autoSpaceDE w:val="0"/>
        <w:autoSpaceDN w:val="0"/>
        <w:adjustRightInd w:val="0"/>
        <w:ind w:firstLine="709"/>
        <w:jc w:val="both"/>
        <w:rPr>
          <w:sz w:val="26"/>
          <w:szCs w:val="26"/>
          <w:lang w:bidi="ru-RU"/>
        </w:rPr>
      </w:pPr>
      <w:r>
        <w:rPr>
          <w:sz w:val="26"/>
          <w:szCs w:val="26"/>
          <w:lang w:bidi="ru-RU"/>
        </w:rPr>
        <w:t>Для обращения заявителя за получением муниципальной услуги в электронной форме с использованием простой электронной подписи заявитель должен иметь подтвержденную учетную запись в федеральной государственной информационной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с использованием усиленной квалифицированной электронной подписи, полученной в удостоверяющем центре, аккредитованном в порядке, установленном Федеральным законом от 06 апреля 2011 года № 63-ФЗ «Об электронной подписи».</w:t>
      </w:r>
    </w:p>
    <w:p w:rsidR="00C16CD6" w:rsidRDefault="00C16CD6" w:rsidP="00C16CD6">
      <w:pPr>
        <w:autoSpaceDE w:val="0"/>
        <w:autoSpaceDN w:val="0"/>
        <w:adjustRightInd w:val="0"/>
        <w:ind w:firstLine="709"/>
        <w:jc w:val="both"/>
        <w:rPr>
          <w:sz w:val="26"/>
          <w:szCs w:val="26"/>
          <w:lang w:bidi="ru-RU"/>
        </w:rPr>
      </w:pPr>
      <w:r>
        <w:rPr>
          <w:sz w:val="26"/>
          <w:szCs w:val="26"/>
          <w:lang w:bidi="ru-RU"/>
        </w:rPr>
        <w:lastRenderedPageBreak/>
        <w:t>Для получения муниципальной услуги в электронном виде заявитель направляет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соответствующей электронной формы подачи заявления.</w:t>
      </w:r>
    </w:p>
    <w:p w:rsidR="00C16CD6" w:rsidRDefault="00C16CD6" w:rsidP="00C16CD6">
      <w:pPr>
        <w:autoSpaceDE w:val="0"/>
        <w:autoSpaceDN w:val="0"/>
        <w:adjustRightInd w:val="0"/>
        <w:ind w:firstLine="709"/>
        <w:jc w:val="both"/>
        <w:rPr>
          <w:sz w:val="26"/>
          <w:szCs w:val="26"/>
          <w:lang w:bidi="ru-RU"/>
        </w:rPr>
      </w:pPr>
      <w:r>
        <w:rPr>
          <w:sz w:val="26"/>
          <w:szCs w:val="26"/>
          <w:lang w:bidi="ru-RU"/>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w:t>
      </w:r>
    </w:p>
    <w:p w:rsidR="00C16CD6" w:rsidRDefault="00C16CD6" w:rsidP="00C16CD6">
      <w:pPr>
        <w:autoSpaceDE w:val="0"/>
        <w:autoSpaceDN w:val="0"/>
        <w:adjustRightInd w:val="0"/>
        <w:ind w:firstLine="709"/>
        <w:jc w:val="both"/>
        <w:rPr>
          <w:sz w:val="26"/>
          <w:szCs w:val="26"/>
          <w:lang w:bidi="ru-RU"/>
        </w:rPr>
      </w:pPr>
      <w:r>
        <w:rPr>
          <w:sz w:val="26"/>
          <w:szCs w:val="26"/>
          <w:lang w:bidi="ru-RU"/>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 если данные сведения не указаны в личном кабинете федеральной государственной информационной системы «Единая система идентификации и аутентификации».</w:t>
      </w:r>
    </w:p>
    <w:p w:rsidR="00C16CD6" w:rsidRDefault="00C16CD6" w:rsidP="00C16CD6">
      <w:pPr>
        <w:autoSpaceDE w:val="0"/>
        <w:autoSpaceDN w:val="0"/>
        <w:adjustRightInd w:val="0"/>
        <w:ind w:firstLine="709"/>
        <w:jc w:val="both"/>
        <w:rPr>
          <w:sz w:val="26"/>
          <w:szCs w:val="26"/>
          <w:lang w:bidi="ru-RU"/>
        </w:rPr>
      </w:pPr>
      <w:r>
        <w:rPr>
          <w:sz w:val="26"/>
          <w:szCs w:val="26"/>
          <w:lang w:bidi="ru-RU"/>
        </w:rPr>
        <w:t>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пунктом 9 административного регламента, которые могут быть подписаны усиленной квалифицированной электронной подписью.</w:t>
      </w:r>
    </w:p>
    <w:p w:rsidR="00C16CD6" w:rsidRDefault="00C16CD6" w:rsidP="00C16CD6">
      <w:pPr>
        <w:autoSpaceDE w:val="0"/>
        <w:autoSpaceDN w:val="0"/>
        <w:adjustRightInd w:val="0"/>
        <w:ind w:firstLine="709"/>
        <w:jc w:val="both"/>
        <w:rPr>
          <w:sz w:val="26"/>
          <w:szCs w:val="26"/>
          <w:lang w:bidi="ru-RU"/>
        </w:rPr>
      </w:pPr>
      <w:r>
        <w:rPr>
          <w:sz w:val="26"/>
          <w:szCs w:val="26"/>
          <w:lang w:bidi="ru-RU"/>
        </w:rPr>
        <w:t>Проверка усиленной квалифицированной электронной подписи осуществляется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16CD6" w:rsidRDefault="00C16CD6" w:rsidP="00C16CD6">
      <w:pPr>
        <w:autoSpaceDE w:val="0"/>
        <w:autoSpaceDN w:val="0"/>
        <w:adjustRightInd w:val="0"/>
        <w:ind w:firstLine="709"/>
        <w:jc w:val="both"/>
        <w:rPr>
          <w:sz w:val="26"/>
          <w:szCs w:val="26"/>
        </w:rPr>
      </w:pPr>
      <w:r>
        <w:rPr>
          <w:sz w:val="26"/>
          <w:szCs w:val="26"/>
          <w:lang w:bidi="ru-RU"/>
        </w:rPr>
        <w:t xml:space="preserve">При предоставлении услуги в электронной форме заявителю направляется: </w:t>
      </w:r>
    </w:p>
    <w:p w:rsidR="00C16CD6" w:rsidRDefault="00C16CD6" w:rsidP="00C16CD6">
      <w:pPr>
        <w:numPr>
          <w:ilvl w:val="0"/>
          <w:numId w:val="14"/>
        </w:numPr>
        <w:autoSpaceDE w:val="0"/>
        <w:autoSpaceDN w:val="0"/>
        <w:adjustRightInd w:val="0"/>
        <w:spacing w:line="276" w:lineRule="auto"/>
        <w:ind w:left="0" w:firstLine="709"/>
        <w:jc w:val="both"/>
        <w:rPr>
          <w:sz w:val="26"/>
          <w:szCs w:val="26"/>
          <w:lang w:bidi="ru-RU"/>
        </w:rPr>
      </w:pPr>
      <w:r>
        <w:rPr>
          <w:sz w:val="26"/>
          <w:szCs w:val="26"/>
          <w:lang w:bidi="ru-RU"/>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16CD6" w:rsidRDefault="00C16CD6" w:rsidP="00C16CD6">
      <w:pPr>
        <w:numPr>
          <w:ilvl w:val="0"/>
          <w:numId w:val="14"/>
        </w:numPr>
        <w:autoSpaceDE w:val="0"/>
        <w:autoSpaceDN w:val="0"/>
        <w:adjustRightInd w:val="0"/>
        <w:spacing w:line="276" w:lineRule="auto"/>
        <w:ind w:left="0" w:firstLine="709"/>
        <w:jc w:val="both"/>
        <w:rPr>
          <w:sz w:val="26"/>
          <w:szCs w:val="26"/>
          <w:lang w:bidi="ru-RU"/>
        </w:rPr>
      </w:pPr>
      <w:r>
        <w:rPr>
          <w:sz w:val="26"/>
          <w:szCs w:val="26"/>
          <w:lang w:bidi="ru-RU"/>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16CD6" w:rsidRDefault="00C16CD6" w:rsidP="00C16CD6">
      <w:pPr>
        <w:autoSpaceDE w:val="0"/>
        <w:autoSpaceDN w:val="0"/>
        <w:adjustRightInd w:val="0"/>
        <w:ind w:firstLine="709"/>
        <w:jc w:val="both"/>
        <w:rPr>
          <w:sz w:val="26"/>
          <w:szCs w:val="26"/>
          <w:lang w:bidi="ru-RU"/>
        </w:rPr>
      </w:pPr>
      <w:r>
        <w:rPr>
          <w:sz w:val="26"/>
          <w:szCs w:val="26"/>
          <w:lang w:bidi="ru-RU"/>
        </w:rPr>
        <w:t>Получение результата предоставления муниципальной услуги осуществляется согласно форме, указанной в заявлении.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C16CD6" w:rsidRDefault="00C16CD6" w:rsidP="00C16CD6">
      <w:pPr>
        <w:autoSpaceDE w:val="0"/>
        <w:autoSpaceDN w:val="0"/>
        <w:adjustRightInd w:val="0"/>
        <w:ind w:firstLine="709"/>
        <w:jc w:val="both"/>
        <w:rPr>
          <w:b/>
          <w:sz w:val="26"/>
          <w:szCs w:val="26"/>
        </w:rPr>
      </w:pPr>
      <w:r>
        <w:rPr>
          <w:b/>
          <w:sz w:val="26"/>
          <w:szCs w:val="26"/>
        </w:rPr>
        <w:t>19. Особенности предоставления муниципальной услуги в МФЦ</w:t>
      </w:r>
    </w:p>
    <w:p w:rsidR="00C16CD6" w:rsidRDefault="00C16CD6" w:rsidP="00C16CD6">
      <w:pPr>
        <w:pStyle w:val="a8"/>
        <w:widowControl w:val="0"/>
        <w:numPr>
          <w:ilvl w:val="1"/>
          <w:numId w:val="15"/>
        </w:numPr>
        <w:autoSpaceDE w:val="0"/>
        <w:autoSpaceDN w:val="0"/>
        <w:spacing w:after="0"/>
        <w:ind w:left="0" w:firstLine="708"/>
        <w:jc w:val="both"/>
        <w:rPr>
          <w:rFonts w:ascii="Times New Roman" w:hAnsi="Times New Roman"/>
          <w:sz w:val="26"/>
          <w:szCs w:val="26"/>
        </w:rPr>
      </w:pPr>
      <w:r>
        <w:rPr>
          <w:rFonts w:ascii="Times New Roman" w:hAnsi="Times New Roman"/>
          <w:sz w:val="26"/>
          <w:szCs w:val="26"/>
        </w:rPr>
        <w:t xml:space="preserve">В соответствии с заключенным соглашением о взаимодействии между уполномоченным МФЦ (далее – УМФЦ) и уполномоченным органом, об организации предоставления муниципальной услуги, МФЦ осуществляет следующие </w:t>
      </w:r>
      <w:r>
        <w:rPr>
          <w:rFonts w:ascii="Times New Roman" w:hAnsi="Times New Roman"/>
          <w:sz w:val="26"/>
          <w:szCs w:val="26"/>
        </w:rPr>
        <w:lastRenderedPageBreak/>
        <w:t>административные процедуры:</w:t>
      </w:r>
    </w:p>
    <w:p w:rsidR="00C16CD6" w:rsidRDefault="00C16CD6" w:rsidP="00C16CD6">
      <w:pPr>
        <w:pStyle w:val="a8"/>
        <w:numPr>
          <w:ilvl w:val="0"/>
          <w:numId w:val="16"/>
        </w:numPr>
        <w:spacing w:after="0"/>
        <w:ind w:left="1134"/>
        <w:rPr>
          <w:rFonts w:ascii="Times New Roman" w:hAnsi="Times New Roman"/>
          <w:sz w:val="26"/>
          <w:szCs w:val="26"/>
        </w:rPr>
      </w:pPr>
      <w:r>
        <w:rPr>
          <w:rFonts w:ascii="Times New Roman" w:hAnsi="Times New Roman"/>
          <w:sz w:val="26"/>
          <w:szCs w:val="26"/>
        </w:rPr>
        <w:t>Информирование (консультация) по порядку предоставления муниципальной услуги;</w:t>
      </w:r>
    </w:p>
    <w:p w:rsidR="00C16CD6" w:rsidRDefault="00C16CD6" w:rsidP="00C16CD6">
      <w:pPr>
        <w:pStyle w:val="a8"/>
        <w:widowControl w:val="0"/>
        <w:numPr>
          <w:ilvl w:val="0"/>
          <w:numId w:val="16"/>
        </w:numPr>
        <w:autoSpaceDE w:val="0"/>
        <w:autoSpaceDN w:val="0"/>
        <w:spacing w:after="0"/>
        <w:ind w:left="1134"/>
        <w:jc w:val="both"/>
        <w:rPr>
          <w:rFonts w:ascii="Times New Roman" w:hAnsi="Times New Roman"/>
          <w:sz w:val="26"/>
          <w:szCs w:val="26"/>
        </w:rPr>
      </w:pPr>
      <w:r>
        <w:rPr>
          <w:rFonts w:ascii="Times New Roman" w:hAnsi="Times New Roman"/>
          <w:sz w:val="26"/>
          <w:szCs w:val="26"/>
        </w:rPr>
        <w:t>Прием и регистрация запроса и документов от заявителя для получения муниципальной услуги;</w:t>
      </w:r>
    </w:p>
    <w:p w:rsidR="00C16CD6" w:rsidRDefault="00C16CD6" w:rsidP="00C16CD6">
      <w:pPr>
        <w:pStyle w:val="a8"/>
        <w:numPr>
          <w:ilvl w:val="0"/>
          <w:numId w:val="16"/>
        </w:numPr>
        <w:spacing w:after="0"/>
        <w:ind w:left="1134"/>
        <w:jc w:val="both"/>
        <w:rPr>
          <w:rFonts w:ascii="Times New Roman" w:hAnsi="Times New Roman"/>
          <w:sz w:val="26"/>
          <w:szCs w:val="26"/>
        </w:rPr>
      </w:pPr>
      <w:r>
        <w:rPr>
          <w:rFonts w:ascii="Times New Roman" w:hAnsi="Times New Roman"/>
          <w:sz w:val="26"/>
          <w:szCs w:val="26"/>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16CD6" w:rsidRDefault="00C16CD6" w:rsidP="00C16CD6">
      <w:pPr>
        <w:pStyle w:val="a8"/>
        <w:numPr>
          <w:ilvl w:val="1"/>
          <w:numId w:val="15"/>
        </w:numPr>
        <w:spacing w:after="0"/>
        <w:ind w:left="0" w:firstLine="709"/>
        <w:jc w:val="both"/>
        <w:rPr>
          <w:rFonts w:ascii="Times New Roman" w:hAnsi="Times New Roman"/>
          <w:sz w:val="26"/>
          <w:szCs w:val="26"/>
        </w:rPr>
      </w:pPr>
      <w:r>
        <w:rPr>
          <w:rFonts w:ascii="Times New Roman" w:hAnsi="Times New Roman"/>
          <w:sz w:val="26"/>
          <w:szCs w:val="26"/>
        </w:rPr>
        <w:t xml:space="preserve"> Осуществление административной процедуры «Информирование (консультация) по порядку предоставления муниципальной услуги». </w:t>
      </w:r>
    </w:p>
    <w:p w:rsidR="00C16CD6" w:rsidRDefault="00C16CD6" w:rsidP="00C16CD6">
      <w:pPr>
        <w:suppressAutoHyphens/>
        <w:ind w:firstLine="284"/>
        <w:jc w:val="both"/>
        <w:rPr>
          <w:sz w:val="26"/>
          <w:szCs w:val="26"/>
        </w:rPr>
      </w:pPr>
      <w:r>
        <w:rPr>
          <w:sz w:val="26"/>
          <w:szCs w:val="26"/>
        </w:rPr>
        <w:t xml:space="preserve">       19.2.1.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16CD6" w:rsidRDefault="00C16CD6" w:rsidP="00C16CD6">
      <w:pPr>
        <w:pStyle w:val="a8"/>
        <w:numPr>
          <w:ilvl w:val="0"/>
          <w:numId w:val="17"/>
        </w:numPr>
        <w:spacing w:after="0"/>
        <w:jc w:val="both"/>
        <w:rPr>
          <w:rFonts w:ascii="Times New Roman" w:hAnsi="Times New Roman"/>
          <w:sz w:val="26"/>
          <w:szCs w:val="26"/>
        </w:rPr>
      </w:pPr>
      <w:r>
        <w:rPr>
          <w:rFonts w:ascii="Times New Roman" w:hAnsi="Times New Roman"/>
          <w:sz w:val="26"/>
          <w:szCs w:val="26"/>
        </w:rPr>
        <w:t>срок предоставления муниципальной услуги;</w:t>
      </w:r>
    </w:p>
    <w:p w:rsidR="00C16CD6" w:rsidRDefault="00C16CD6" w:rsidP="00C16CD6">
      <w:pPr>
        <w:pStyle w:val="a8"/>
        <w:numPr>
          <w:ilvl w:val="0"/>
          <w:numId w:val="17"/>
        </w:numPr>
        <w:spacing w:after="0"/>
        <w:jc w:val="both"/>
        <w:rPr>
          <w:rFonts w:ascii="Times New Roman" w:hAnsi="Times New Roman"/>
          <w:sz w:val="26"/>
          <w:szCs w:val="26"/>
        </w:rPr>
      </w:pPr>
      <w:r>
        <w:rPr>
          <w:rFonts w:ascii="Times New Roman" w:hAnsi="Times New Roman"/>
          <w:sz w:val="26"/>
          <w:szCs w:val="26"/>
        </w:rPr>
        <w:t>размеры государственной пошлины и иных платежей, уплачиваемых заявителем при получении муниципальной услуги, порядок их уплаты;</w:t>
      </w:r>
    </w:p>
    <w:p w:rsidR="00C16CD6" w:rsidRDefault="00C16CD6" w:rsidP="00C16CD6">
      <w:pPr>
        <w:pStyle w:val="a8"/>
        <w:numPr>
          <w:ilvl w:val="0"/>
          <w:numId w:val="17"/>
        </w:numPr>
        <w:spacing w:after="0"/>
        <w:jc w:val="both"/>
        <w:rPr>
          <w:rFonts w:ascii="Times New Roman" w:hAnsi="Times New Roman"/>
          <w:sz w:val="26"/>
          <w:szCs w:val="26"/>
        </w:rPr>
      </w:pPr>
      <w:r>
        <w:rPr>
          <w:rFonts w:ascii="Times New Roman" w:hAnsi="Times New Roman"/>
          <w:sz w:val="26"/>
          <w:szCs w:val="26"/>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16CD6" w:rsidRDefault="00C16CD6" w:rsidP="00C16CD6">
      <w:pPr>
        <w:pStyle w:val="a8"/>
        <w:numPr>
          <w:ilvl w:val="0"/>
          <w:numId w:val="17"/>
        </w:numPr>
        <w:spacing w:after="0"/>
        <w:jc w:val="both"/>
        <w:rPr>
          <w:rFonts w:ascii="Times New Roman" w:hAnsi="Times New Roman"/>
          <w:sz w:val="26"/>
          <w:szCs w:val="26"/>
        </w:rPr>
      </w:pPr>
      <w:r>
        <w:rPr>
          <w:rFonts w:ascii="Times New Roman" w:hAnsi="Times New Roman"/>
          <w:sz w:val="26"/>
          <w:szCs w:val="26"/>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16CD6" w:rsidRDefault="00C16CD6" w:rsidP="00C16CD6">
      <w:pPr>
        <w:pStyle w:val="a8"/>
        <w:numPr>
          <w:ilvl w:val="0"/>
          <w:numId w:val="17"/>
        </w:numPr>
        <w:spacing w:after="0"/>
        <w:jc w:val="both"/>
        <w:rPr>
          <w:rFonts w:ascii="Times New Roman" w:hAnsi="Times New Roman"/>
          <w:sz w:val="26"/>
          <w:szCs w:val="26"/>
        </w:rPr>
      </w:pPr>
      <w:r>
        <w:rPr>
          <w:rFonts w:ascii="Times New Roman" w:hAnsi="Times New Roman"/>
          <w:sz w:val="26"/>
          <w:szCs w:val="26"/>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16CD6" w:rsidRDefault="00C16CD6" w:rsidP="00C16CD6">
      <w:pPr>
        <w:pStyle w:val="a8"/>
        <w:numPr>
          <w:ilvl w:val="0"/>
          <w:numId w:val="17"/>
        </w:numPr>
        <w:spacing w:after="0"/>
        <w:jc w:val="both"/>
        <w:rPr>
          <w:rFonts w:ascii="Times New Roman" w:hAnsi="Times New Roman"/>
          <w:sz w:val="26"/>
          <w:szCs w:val="26"/>
        </w:rPr>
      </w:pPr>
      <w:r>
        <w:rPr>
          <w:rFonts w:ascii="Times New Roman" w:hAnsi="Times New Roman"/>
          <w:sz w:val="26"/>
          <w:szCs w:val="26"/>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16CD6" w:rsidRDefault="00C16CD6" w:rsidP="00C16CD6">
      <w:pPr>
        <w:pStyle w:val="a8"/>
        <w:numPr>
          <w:ilvl w:val="0"/>
          <w:numId w:val="17"/>
        </w:numPr>
        <w:spacing w:after="0"/>
        <w:jc w:val="both"/>
        <w:rPr>
          <w:rFonts w:ascii="Times New Roman" w:hAnsi="Times New Roman"/>
          <w:sz w:val="26"/>
          <w:szCs w:val="26"/>
        </w:rPr>
      </w:pPr>
      <w:r>
        <w:rPr>
          <w:rFonts w:ascii="Times New Roman" w:hAnsi="Times New Roman"/>
          <w:sz w:val="26"/>
          <w:szCs w:val="26"/>
        </w:rPr>
        <w:t>режим работы и адреса иных МФЦ и привлекаемых организаций, находящихся на территории субъекта Российской Федерации;</w:t>
      </w:r>
    </w:p>
    <w:p w:rsidR="00C16CD6" w:rsidRDefault="00C16CD6" w:rsidP="00C16CD6">
      <w:pPr>
        <w:pStyle w:val="a8"/>
        <w:numPr>
          <w:ilvl w:val="0"/>
          <w:numId w:val="17"/>
        </w:numPr>
        <w:spacing w:after="0"/>
        <w:jc w:val="both"/>
        <w:rPr>
          <w:rFonts w:ascii="Times New Roman" w:hAnsi="Times New Roman"/>
          <w:sz w:val="26"/>
          <w:szCs w:val="26"/>
        </w:rPr>
      </w:pPr>
      <w:r>
        <w:rPr>
          <w:rFonts w:ascii="Times New Roman" w:hAnsi="Times New Roman"/>
          <w:sz w:val="26"/>
          <w:szCs w:val="26"/>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C16CD6" w:rsidRDefault="00C16CD6" w:rsidP="00C16CD6">
      <w:pPr>
        <w:pStyle w:val="a8"/>
        <w:numPr>
          <w:ilvl w:val="1"/>
          <w:numId w:val="15"/>
        </w:numPr>
        <w:spacing w:after="0"/>
        <w:ind w:left="0" w:firstLine="709"/>
        <w:jc w:val="both"/>
        <w:rPr>
          <w:rFonts w:ascii="Times New Roman" w:hAnsi="Times New Roman"/>
          <w:sz w:val="26"/>
          <w:szCs w:val="26"/>
        </w:rPr>
      </w:pPr>
      <w:r>
        <w:rPr>
          <w:rFonts w:ascii="Times New Roman" w:hAnsi="Times New Roman"/>
          <w:sz w:val="26"/>
          <w:szCs w:val="26"/>
        </w:rPr>
        <w:t>Осуществление административной процедуры «Прием и регистрация запроса и документов».</w:t>
      </w:r>
    </w:p>
    <w:p w:rsidR="00C16CD6" w:rsidRDefault="00C16CD6" w:rsidP="00C16CD6">
      <w:pPr>
        <w:ind w:firstLine="709"/>
        <w:jc w:val="both"/>
        <w:rPr>
          <w:sz w:val="26"/>
          <w:szCs w:val="26"/>
        </w:rPr>
      </w:pPr>
      <w:r>
        <w:rPr>
          <w:sz w:val="26"/>
          <w:szCs w:val="26"/>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16CD6" w:rsidRDefault="00C16CD6" w:rsidP="00C16CD6">
      <w:pPr>
        <w:ind w:firstLine="709"/>
        <w:jc w:val="both"/>
        <w:rPr>
          <w:sz w:val="26"/>
          <w:szCs w:val="26"/>
        </w:rPr>
      </w:pPr>
      <w:r>
        <w:rPr>
          <w:sz w:val="26"/>
          <w:szCs w:val="26"/>
        </w:rPr>
        <w:t>19.3.2. При личном обращении заявителя (представителя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w:t>
      </w:r>
      <w:r>
        <w:rPr>
          <w:sz w:val="26"/>
          <w:szCs w:val="26"/>
        </w:rPr>
        <w:tab/>
        <w:t xml:space="preserve">Специалист приема МФЦ, проверяет документы, </w:t>
      </w:r>
      <w:r>
        <w:rPr>
          <w:sz w:val="26"/>
          <w:szCs w:val="26"/>
        </w:rPr>
        <w:lastRenderedPageBreak/>
        <w:t>предоставленные заявителем, на полноту и соответствие требованиям, установленным настоящим административным регламентом:</w:t>
      </w:r>
    </w:p>
    <w:p w:rsidR="00C16CD6" w:rsidRDefault="00C16CD6" w:rsidP="00C16CD6">
      <w:pPr>
        <w:pStyle w:val="a8"/>
        <w:numPr>
          <w:ilvl w:val="0"/>
          <w:numId w:val="18"/>
        </w:numPr>
        <w:spacing w:after="0"/>
        <w:jc w:val="both"/>
        <w:rPr>
          <w:rFonts w:ascii="Times New Roman" w:hAnsi="Times New Roman"/>
          <w:sz w:val="26"/>
          <w:szCs w:val="26"/>
        </w:rPr>
      </w:pPr>
      <w:r>
        <w:rPr>
          <w:rFonts w:ascii="Times New Roman" w:hAnsi="Times New Roman"/>
          <w:sz w:val="26"/>
          <w:szCs w:val="26"/>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C16CD6" w:rsidRDefault="00C16CD6" w:rsidP="00C16CD6">
      <w:pPr>
        <w:pStyle w:val="a8"/>
        <w:numPr>
          <w:ilvl w:val="0"/>
          <w:numId w:val="18"/>
        </w:numPr>
        <w:spacing w:after="0"/>
        <w:jc w:val="both"/>
        <w:rPr>
          <w:rFonts w:ascii="Times New Roman" w:hAnsi="Times New Roman"/>
          <w:sz w:val="26"/>
          <w:szCs w:val="26"/>
        </w:rPr>
      </w:pPr>
      <w:r>
        <w:rPr>
          <w:rFonts w:ascii="Times New Roman" w:hAnsi="Times New Roman"/>
          <w:sz w:val="26"/>
          <w:szCs w:val="26"/>
        </w:rPr>
        <w:t>если заявитель настаивает на приеме документов, специалист приема МФЦ делает в расписке отметку «принято по требованию».</w:t>
      </w:r>
    </w:p>
    <w:p w:rsidR="00C16CD6" w:rsidRDefault="00C16CD6" w:rsidP="00C16CD6">
      <w:pPr>
        <w:ind w:firstLine="709"/>
        <w:jc w:val="both"/>
        <w:rPr>
          <w:sz w:val="26"/>
          <w:szCs w:val="26"/>
        </w:rPr>
      </w:pPr>
      <w:r>
        <w:rPr>
          <w:sz w:val="26"/>
          <w:szCs w:val="26"/>
        </w:rPr>
        <w:t xml:space="preserve"> 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C16CD6" w:rsidRDefault="00C16CD6" w:rsidP="00C16CD6">
      <w:pPr>
        <w:ind w:firstLine="709"/>
        <w:jc w:val="both"/>
        <w:rPr>
          <w:sz w:val="26"/>
          <w:szCs w:val="26"/>
        </w:rPr>
      </w:pPr>
      <w:r>
        <w:rPr>
          <w:sz w:val="26"/>
          <w:szCs w:val="26"/>
        </w:rPr>
        <w:t>19.3.4.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C16CD6" w:rsidRDefault="00C16CD6" w:rsidP="00C16CD6">
      <w:pPr>
        <w:ind w:firstLine="709"/>
        <w:jc w:val="both"/>
        <w:rPr>
          <w:sz w:val="26"/>
          <w:szCs w:val="26"/>
        </w:rPr>
      </w:pPr>
      <w:r>
        <w:rPr>
          <w:sz w:val="26"/>
          <w:szCs w:val="26"/>
        </w:rPr>
        <w:t>19.3.5. Принятые у заявителя документы, заявление и расписка передаются в электронном виде в уполномоченный орган по защищенным каналам связи.</w:t>
      </w:r>
    </w:p>
    <w:p w:rsidR="00C16CD6" w:rsidRDefault="00C16CD6" w:rsidP="00C16CD6">
      <w:pPr>
        <w:ind w:firstLine="709"/>
        <w:jc w:val="both"/>
        <w:rPr>
          <w:sz w:val="26"/>
          <w:szCs w:val="26"/>
        </w:rPr>
      </w:pPr>
      <w:r>
        <w:rPr>
          <w:sz w:val="26"/>
          <w:szCs w:val="26"/>
        </w:rPr>
        <w:t>19.4.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16CD6" w:rsidRDefault="00C16CD6" w:rsidP="00C16CD6">
      <w:pPr>
        <w:ind w:firstLine="709"/>
        <w:jc w:val="both"/>
        <w:rPr>
          <w:sz w:val="26"/>
          <w:szCs w:val="26"/>
        </w:rPr>
      </w:pPr>
      <w:r>
        <w:rPr>
          <w:sz w:val="26"/>
          <w:szCs w:val="26"/>
        </w:rPr>
        <w:t xml:space="preserve">19.4.1.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C16CD6" w:rsidRDefault="00C16CD6" w:rsidP="00C16CD6">
      <w:pPr>
        <w:ind w:firstLine="709"/>
        <w:jc w:val="both"/>
        <w:rPr>
          <w:sz w:val="26"/>
          <w:szCs w:val="26"/>
        </w:rPr>
      </w:pPr>
      <w:r>
        <w:rPr>
          <w:sz w:val="26"/>
          <w:szCs w:val="26"/>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16CD6" w:rsidRDefault="00C16CD6" w:rsidP="00C16CD6">
      <w:pPr>
        <w:ind w:firstLine="709"/>
        <w:jc w:val="both"/>
        <w:rPr>
          <w:sz w:val="26"/>
          <w:szCs w:val="26"/>
        </w:rPr>
      </w:pPr>
      <w:r>
        <w:rPr>
          <w:sz w:val="26"/>
          <w:szCs w:val="26"/>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16CD6" w:rsidRDefault="00C16CD6" w:rsidP="00C16CD6">
      <w:pPr>
        <w:pStyle w:val="a8"/>
        <w:numPr>
          <w:ilvl w:val="0"/>
          <w:numId w:val="19"/>
        </w:numPr>
        <w:spacing w:after="0"/>
        <w:ind w:left="993" w:hanging="284"/>
        <w:jc w:val="both"/>
        <w:rPr>
          <w:rFonts w:ascii="Times New Roman" w:hAnsi="Times New Roman"/>
          <w:sz w:val="26"/>
          <w:szCs w:val="26"/>
        </w:rPr>
      </w:pPr>
      <w:r>
        <w:rPr>
          <w:rFonts w:ascii="Times New Roman" w:hAnsi="Times New Roman"/>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16CD6" w:rsidRDefault="00C16CD6" w:rsidP="00C16CD6">
      <w:pPr>
        <w:pStyle w:val="a8"/>
        <w:numPr>
          <w:ilvl w:val="0"/>
          <w:numId w:val="19"/>
        </w:numPr>
        <w:spacing w:after="0"/>
        <w:ind w:left="993" w:hanging="284"/>
        <w:jc w:val="both"/>
        <w:rPr>
          <w:rFonts w:ascii="Times New Roman" w:hAnsi="Times New Roman"/>
          <w:sz w:val="26"/>
          <w:szCs w:val="26"/>
        </w:rPr>
      </w:pPr>
      <w:r>
        <w:rPr>
          <w:rFonts w:ascii="Times New Roman" w:hAnsi="Times New Roman"/>
          <w:sz w:val="26"/>
          <w:szCs w:val="26"/>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w:t>
      </w:r>
      <w:r>
        <w:rPr>
          <w:rFonts w:ascii="Times New Roman" w:hAnsi="Times New Roman"/>
          <w:sz w:val="26"/>
          <w:szCs w:val="26"/>
        </w:rPr>
        <w:lastRenderedPageBreak/>
        <w:t xml:space="preserve">правовыми актами Российской Федерации случаях - печати с изображением Государственного герба Российской Федерации);  </w:t>
      </w:r>
    </w:p>
    <w:p w:rsidR="00C16CD6" w:rsidRDefault="00C16CD6" w:rsidP="00C16CD6">
      <w:pPr>
        <w:pStyle w:val="a8"/>
        <w:numPr>
          <w:ilvl w:val="0"/>
          <w:numId w:val="19"/>
        </w:numPr>
        <w:spacing w:after="0"/>
        <w:ind w:left="993" w:hanging="284"/>
        <w:jc w:val="both"/>
        <w:rPr>
          <w:rFonts w:ascii="Times New Roman" w:hAnsi="Times New Roman"/>
          <w:sz w:val="26"/>
          <w:szCs w:val="26"/>
        </w:rPr>
      </w:pPr>
      <w:r>
        <w:rPr>
          <w:rFonts w:ascii="Times New Roman" w:hAnsi="Times New Roman"/>
          <w:sz w:val="26"/>
          <w:szCs w:val="26"/>
        </w:rPr>
        <w:t>учет выдачи экземпляров электронных документов на бумажном носителе.</w:t>
      </w:r>
    </w:p>
    <w:p w:rsidR="00C16CD6" w:rsidRDefault="00C16CD6" w:rsidP="00C16CD6">
      <w:pPr>
        <w:ind w:firstLine="709"/>
        <w:jc w:val="both"/>
        <w:rPr>
          <w:sz w:val="26"/>
          <w:szCs w:val="26"/>
        </w:rPr>
      </w:pPr>
      <w:r>
        <w:rPr>
          <w:sz w:val="26"/>
          <w:szCs w:val="26"/>
        </w:rPr>
        <w:t xml:space="preserve">19.4.4.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 </w:t>
      </w:r>
    </w:p>
    <w:p w:rsidR="00C16CD6" w:rsidRDefault="00C16CD6" w:rsidP="00C16CD6">
      <w:pPr>
        <w:ind w:firstLine="709"/>
        <w:jc w:val="both"/>
        <w:rPr>
          <w:sz w:val="26"/>
          <w:szCs w:val="26"/>
        </w:rPr>
      </w:pPr>
      <w:r>
        <w:rPr>
          <w:sz w:val="26"/>
          <w:szCs w:val="26"/>
        </w:rPr>
        <w:t>19.5. В соответствии с заключенным соглашением о взаимодействии между УМФЦ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16CD6" w:rsidRDefault="00C16CD6" w:rsidP="00C16CD6">
      <w:pPr>
        <w:pStyle w:val="a7"/>
        <w:rPr>
          <w:sz w:val="26"/>
          <w:szCs w:val="26"/>
        </w:rPr>
      </w:pPr>
    </w:p>
    <w:p w:rsidR="00C16CD6" w:rsidRDefault="00C16CD6" w:rsidP="00C16CD6">
      <w:pPr>
        <w:jc w:val="center"/>
        <w:outlineLvl w:val="0"/>
        <w:rPr>
          <w:sz w:val="26"/>
          <w:szCs w:val="26"/>
        </w:rPr>
      </w:pPr>
      <w:r>
        <w:rPr>
          <w:sz w:val="26"/>
          <w:szCs w:val="26"/>
        </w:rPr>
        <w:t>IV. ФОРМЫ КОНТРОЛЯ ЗА ИСПОЛНЕНИЕМ АДМИНИСТРАТИВНОГО РЕГЛАМЕНТА</w:t>
      </w:r>
    </w:p>
    <w:p w:rsidR="00C16CD6" w:rsidRDefault="00C16CD6" w:rsidP="00C16CD6">
      <w:pPr>
        <w:shd w:val="clear" w:color="auto" w:fill="FFFFFF"/>
        <w:tabs>
          <w:tab w:val="left" w:pos="930"/>
        </w:tabs>
        <w:jc w:val="both"/>
        <w:textAlignment w:val="baseline"/>
        <w:rPr>
          <w:rFonts w:eastAsia="Calibri"/>
          <w:b/>
          <w:sz w:val="26"/>
          <w:szCs w:val="26"/>
          <w:lang w:eastAsia="en-US"/>
        </w:rPr>
      </w:pPr>
      <w:r>
        <w:rPr>
          <w:sz w:val="26"/>
          <w:szCs w:val="26"/>
        </w:rPr>
        <w:tab/>
      </w:r>
      <w:r>
        <w:rPr>
          <w:b/>
          <w:sz w:val="26"/>
          <w:szCs w:val="26"/>
        </w:rPr>
        <w:t>20. Порядок осуществления текущего контроля за исполнением настоящего регламента</w:t>
      </w:r>
    </w:p>
    <w:p w:rsidR="00C16CD6" w:rsidRDefault="00C16CD6" w:rsidP="00C16CD6">
      <w:pPr>
        <w:pStyle w:val="a7"/>
        <w:spacing w:line="276" w:lineRule="auto"/>
        <w:ind w:firstLine="709"/>
        <w:jc w:val="both"/>
        <w:rPr>
          <w:sz w:val="26"/>
          <w:szCs w:val="26"/>
        </w:rPr>
      </w:pPr>
      <w:r>
        <w:rPr>
          <w:sz w:val="26"/>
          <w:szCs w:val="26"/>
        </w:rPr>
        <w:t>20.1. Контроль деятельности управления образования по исполнению Регламента организует и осуществляет администрация Дальнереченского муниципального района.</w:t>
      </w:r>
    </w:p>
    <w:p w:rsidR="00C16CD6" w:rsidRDefault="00C16CD6" w:rsidP="00C16CD6">
      <w:pPr>
        <w:pStyle w:val="a7"/>
        <w:spacing w:line="276" w:lineRule="auto"/>
        <w:ind w:firstLine="709"/>
        <w:jc w:val="both"/>
        <w:rPr>
          <w:sz w:val="26"/>
          <w:szCs w:val="26"/>
        </w:rPr>
      </w:pPr>
      <w:r>
        <w:rPr>
          <w:sz w:val="26"/>
          <w:szCs w:val="26"/>
        </w:rPr>
        <w:t>20.2.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управления образования.</w:t>
      </w:r>
    </w:p>
    <w:p w:rsidR="00C16CD6" w:rsidRDefault="00C16CD6" w:rsidP="00C16CD6">
      <w:pPr>
        <w:pStyle w:val="a7"/>
        <w:spacing w:line="276" w:lineRule="auto"/>
        <w:ind w:firstLine="709"/>
        <w:jc w:val="both"/>
        <w:rPr>
          <w:sz w:val="26"/>
          <w:szCs w:val="26"/>
        </w:rPr>
      </w:pPr>
      <w:r>
        <w:rPr>
          <w:sz w:val="26"/>
          <w:szCs w:val="26"/>
        </w:rPr>
        <w:t xml:space="preserve">20.3. Контроль за полнотой и качеством предоставления муниципальной услуги включат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принятия решений и подготовки ответов на обращения граждан, содержащих жалобы на решения, действия (бездействие) должностных лиц управления образования. </w:t>
      </w:r>
    </w:p>
    <w:p w:rsidR="00C16CD6" w:rsidRDefault="00C16CD6" w:rsidP="00C16CD6">
      <w:pPr>
        <w:pStyle w:val="a7"/>
        <w:rPr>
          <w:sz w:val="26"/>
          <w:szCs w:val="26"/>
        </w:rPr>
      </w:pPr>
    </w:p>
    <w:p w:rsidR="00C16CD6" w:rsidRDefault="00C16CD6" w:rsidP="00C16CD6">
      <w:pPr>
        <w:pStyle w:val="a7"/>
        <w:spacing w:line="276" w:lineRule="auto"/>
        <w:jc w:val="center"/>
        <w:rPr>
          <w:sz w:val="26"/>
          <w:szCs w:val="26"/>
        </w:rPr>
      </w:pPr>
      <w:r>
        <w:rPr>
          <w:sz w:val="26"/>
          <w:szCs w:val="26"/>
        </w:rPr>
        <w:t xml:space="preserve">V. ДОСУДЕБНЫЙ (ВНЕСУДЕБНЫЙ) ПОРЯДОК ОБЖАЛОВАНИЯ </w:t>
      </w:r>
    </w:p>
    <w:p w:rsidR="00C16CD6" w:rsidRDefault="00C16CD6" w:rsidP="00C16CD6">
      <w:pPr>
        <w:pStyle w:val="a7"/>
        <w:spacing w:line="276" w:lineRule="auto"/>
        <w:jc w:val="center"/>
        <w:rPr>
          <w:sz w:val="26"/>
          <w:szCs w:val="26"/>
        </w:rPr>
      </w:pPr>
      <w:r>
        <w:rPr>
          <w:sz w:val="26"/>
          <w:szCs w:val="26"/>
        </w:rPr>
        <w:t xml:space="preserve">РЕШЕНИЙ И ДЕЙСТВИЙ (БЕЗДЕЙСТВИЯ) ОРГАНА, ПРЕДОСТАВЛЯЮЩЕГО МУНИЦИПАЛЬНУЮ УСЛУГУ, ДОЛЖНОСТНЫХ ЛИЦ, МУНИЦИПАЛЬНЫХ СЛУЖАЩИХ, УЧАСТВУЮЩИХ В ПРЕДОСТАВЛЕНИИ </w:t>
      </w:r>
    </w:p>
    <w:p w:rsidR="00C16CD6" w:rsidRDefault="00C16CD6" w:rsidP="00C16CD6">
      <w:pPr>
        <w:pStyle w:val="a7"/>
        <w:spacing w:line="276" w:lineRule="auto"/>
        <w:jc w:val="center"/>
        <w:rPr>
          <w:sz w:val="26"/>
          <w:szCs w:val="26"/>
        </w:rPr>
      </w:pPr>
      <w:r>
        <w:rPr>
          <w:sz w:val="26"/>
          <w:szCs w:val="26"/>
        </w:rPr>
        <w:t>МУНИЦИПАЛЬНОЙ УСЛУГИ</w:t>
      </w:r>
    </w:p>
    <w:p w:rsidR="00C16CD6" w:rsidRDefault="00C16CD6" w:rsidP="00C16CD6">
      <w:pPr>
        <w:pStyle w:val="a7"/>
        <w:spacing w:line="276" w:lineRule="auto"/>
        <w:ind w:firstLine="709"/>
        <w:jc w:val="both"/>
        <w:rPr>
          <w:b/>
          <w:sz w:val="26"/>
          <w:szCs w:val="26"/>
        </w:rPr>
      </w:pPr>
      <w:r>
        <w:rPr>
          <w:b/>
          <w:sz w:val="26"/>
          <w:szCs w:val="26"/>
        </w:rPr>
        <w:t>21. Порядок подачи и рассмотрения жалоб</w:t>
      </w:r>
    </w:p>
    <w:p w:rsidR="00C16CD6" w:rsidRDefault="00C16CD6" w:rsidP="00C16CD6">
      <w:pPr>
        <w:pStyle w:val="a7"/>
        <w:spacing w:line="276" w:lineRule="auto"/>
        <w:ind w:firstLine="709"/>
        <w:jc w:val="both"/>
        <w:rPr>
          <w:sz w:val="26"/>
          <w:szCs w:val="26"/>
        </w:rPr>
      </w:pPr>
      <w:r>
        <w:rPr>
          <w:sz w:val="26"/>
          <w:szCs w:val="26"/>
        </w:rPr>
        <w:t xml:space="preserve">21.1. Заявитель  имеет право на обжалование действий (бездействия) органа, предоставляющего муниципальную услугу, а также должностных лиц или </w:t>
      </w:r>
      <w:r>
        <w:rPr>
          <w:sz w:val="26"/>
          <w:szCs w:val="26"/>
        </w:rPr>
        <w:lastRenderedPageBreak/>
        <w:t>муниципальных служащих, предоставляющих муниципальную услугу, в досудебном (внесудебном) порядке.</w:t>
      </w:r>
    </w:p>
    <w:p w:rsidR="00C16CD6" w:rsidRDefault="00C16CD6" w:rsidP="00C16CD6">
      <w:pPr>
        <w:pStyle w:val="a7"/>
        <w:spacing w:line="276" w:lineRule="auto"/>
        <w:ind w:firstLine="709"/>
        <w:jc w:val="both"/>
        <w:rPr>
          <w:sz w:val="26"/>
          <w:szCs w:val="26"/>
        </w:rPr>
      </w:pPr>
      <w:r>
        <w:rPr>
          <w:sz w:val="26"/>
          <w:szCs w:val="26"/>
        </w:rPr>
        <w:t>Досудебный (внесудебный) порядок обжалования действий (бездействия) (бездействия) органа, предоставляющего муниципальную услугу, а также должностных лиц или муниципальных служащих, предоставляющих муниципальную услугу, включает в себя подачу жалобы.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CD6" w:rsidRDefault="00C16CD6" w:rsidP="00C16CD6">
      <w:pPr>
        <w:pStyle w:val="a7"/>
        <w:spacing w:line="276" w:lineRule="auto"/>
        <w:ind w:firstLine="709"/>
        <w:jc w:val="both"/>
        <w:rPr>
          <w:sz w:val="26"/>
          <w:szCs w:val="26"/>
        </w:rPr>
      </w:pPr>
      <w:r>
        <w:rPr>
          <w:sz w:val="26"/>
          <w:szCs w:val="26"/>
        </w:rPr>
        <w:t>21.2.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6CD6" w:rsidRDefault="00C16CD6" w:rsidP="00C16CD6">
      <w:pPr>
        <w:pStyle w:val="a7"/>
        <w:spacing w:line="276" w:lineRule="auto"/>
        <w:ind w:firstLine="709"/>
        <w:jc w:val="both"/>
        <w:rPr>
          <w:sz w:val="26"/>
          <w:szCs w:val="26"/>
        </w:rPr>
      </w:pPr>
      <w:r>
        <w:rPr>
          <w:sz w:val="26"/>
          <w:szCs w:val="26"/>
        </w:rPr>
        <w:t>21.3. При поступлении жалобы в МФЦ,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C16CD6" w:rsidRDefault="00C16CD6" w:rsidP="00C16CD6">
      <w:pPr>
        <w:pStyle w:val="a7"/>
        <w:spacing w:line="276" w:lineRule="auto"/>
        <w:ind w:firstLine="709"/>
        <w:jc w:val="both"/>
        <w:rPr>
          <w:sz w:val="26"/>
          <w:szCs w:val="26"/>
        </w:rPr>
      </w:pPr>
      <w:r>
        <w:rPr>
          <w:sz w:val="26"/>
          <w:szCs w:val="26"/>
        </w:rPr>
        <w:t>Жалоба на нарушение порядка предоставления муниципальной услуги МФЦ рассматривается в соответствии с настоящим административным регламентом органом, предоставляющим муниципальной услугу, заключившим соглашение о взаимодействии.</w:t>
      </w:r>
    </w:p>
    <w:p w:rsidR="00C16CD6" w:rsidRDefault="00C16CD6" w:rsidP="00C16CD6">
      <w:pPr>
        <w:pStyle w:val="a7"/>
        <w:spacing w:line="276" w:lineRule="auto"/>
        <w:ind w:firstLine="709"/>
        <w:jc w:val="both"/>
        <w:rPr>
          <w:sz w:val="26"/>
          <w:szCs w:val="26"/>
        </w:rPr>
      </w:pPr>
      <w:r>
        <w:rPr>
          <w:sz w:val="26"/>
          <w:szCs w:val="26"/>
        </w:rPr>
        <w:t>При этом срок рассмотрения жалобы исчисляется со дня регистрации жалобы в уполномоченном на ее рассмотрение органе.</w:t>
      </w:r>
    </w:p>
    <w:p w:rsidR="00C16CD6" w:rsidRDefault="00C16CD6" w:rsidP="00C16CD6">
      <w:pPr>
        <w:pStyle w:val="a7"/>
        <w:spacing w:line="276" w:lineRule="auto"/>
        <w:ind w:firstLine="709"/>
        <w:jc w:val="both"/>
        <w:rPr>
          <w:sz w:val="26"/>
          <w:szCs w:val="26"/>
        </w:rPr>
      </w:pPr>
      <w:r>
        <w:rPr>
          <w:sz w:val="26"/>
          <w:szCs w:val="26"/>
        </w:rPr>
        <w:t xml:space="preserve">21.4.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 </w:t>
      </w:r>
    </w:p>
    <w:p w:rsidR="00C16CD6" w:rsidRDefault="00C16CD6" w:rsidP="00C16CD6">
      <w:pPr>
        <w:pStyle w:val="a7"/>
        <w:spacing w:line="276" w:lineRule="auto"/>
        <w:ind w:firstLine="709"/>
        <w:jc w:val="both"/>
        <w:rPr>
          <w:sz w:val="26"/>
          <w:szCs w:val="26"/>
        </w:rPr>
      </w:pPr>
      <w:r>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16CD6" w:rsidRDefault="00C16CD6" w:rsidP="00C16CD6">
      <w:pPr>
        <w:pStyle w:val="a7"/>
        <w:numPr>
          <w:ilvl w:val="0"/>
          <w:numId w:val="20"/>
        </w:numPr>
        <w:spacing w:line="276" w:lineRule="auto"/>
        <w:ind w:left="0" w:firstLine="709"/>
        <w:jc w:val="both"/>
        <w:rPr>
          <w:sz w:val="26"/>
          <w:szCs w:val="26"/>
        </w:rPr>
      </w:pPr>
      <w:r>
        <w:rPr>
          <w:sz w:val="26"/>
          <w:szCs w:val="26"/>
        </w:rPr>
        <w:t>оформленная в соответствии с законодательством Российской Федерации доверенность (для физических лиц);</w:t>
      </w:r>
    </w:p>
    <w:p w:rsidR="00C16CD6" w:rsidRDefault="00C16CD6" w:rsidP="00C16CD6">
      <w:pPr>
        <w:pStyle w:val="a7"/>
        <w:numPr>
          <w:ilvl w:val="0"/>
          <w:numId w:val="20"/>
        </w:numPr>
        <w:spacing w:line="276" w:lineRule="auto"/>
        <w:ind w:left="0" w:firstLine="709"/>
        <w:jc w:val="both"/>
        <w:rPr>
          <w:sz w:val="26"/>
          <w:szCs w:val="26"/>
        </w:rPr>
      </w:pPr>
      <w:r>
        <w:rPr>
          <w:sz w:val="26"/>
          <w:szCs w:val="26"/>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CD6" w:rsidRDefault="00C16CD6" w:rsidP="00C16CD6">
      <w:pPr>
        <w:pStyle w:val="a7"/>
        <w:numPr>
          <w:ilvl w:val="0"/>
          <w:numId w:val="20"/>
        </w:numPr>
        <w:spacing w:line="276" w:lineRule="auto"/>
        <w:ind w:left="0" w:firstLine="709"/>
        <w:jc w:val="both"/>
        <w:rPr>
          <w:sz w:val="26"/>
          <w:szCs w:val="26"/>
        </w:rPr>
      </w:pPr>
      <w:r>
        <w:rPr>
          <w:sz w:val="26"/>
          <w:szCs w:val="26"/>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C16CD6" w:rsidRDefault="00C16CD6" w:rsidP="00C16CD6">
      <w:pPr>
        <w:pStyle w:val="a7"/>
        <w:spacing w:line="276" w:lineRule="auto"/>
        <w:ind w:firstLine="709"/>
        <w:jc w:val="both"/>
        <w:rPr>
          <w:sz w:val="26"/>
          <w:szCs w:val="26"/>
        </w:rPr>
      </w:pPr>
      <w:r>
        <w:rPr>
          <w:sz w:val="26"/>
          <w:szCs w:val="26"/>
        </w:rPr>
        <w:t xml:space="preserve">21.5. При подаче жалобы через представителя заявителя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r>
        <w:rPr>
          <w:sz w:val="26"/>
          <w:szCs w:val="26"/>
        </w:rPr>
        <w:lastRenderedPageBreak/>
        <w:t>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6CD6" w:rsidRDefault="00C16CD6" w:rsidP="00C16CD6">
      <w:pPr>
        <w:pStyle w:val="a7"/>
        <w:spacing w:line="276" w:lineRule="auto"/>
        <w:ind w:firstLine="709"/>
        <w:jc w:val="both"/>
        <w:rPr>
          <w:sz w:val="26"/>
          <w:szCs w:val="26"/>
        </w:rPr>
      </w:pPr>
      <w:r>
        <w:rPr>
          <w:sz w:val="26"/>
          <w:szCs w:val="26"/>
        </w:rPr>
        <w:t>21.6.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C16CD6" w:rsidRDefault="00C16CD6" w:rsidP="00C16CD6">
      <w:pPr>
        <w:pStyle w:val="a7"/>
        <w:numPr>
          <w:ilvl w:val="0"/>
          <w:numId w:val="21"/>
        </w:numPr>
        <w:spacing w:line="276" w:lineRule="auto"/>
        <w:ind w:left="0" w:firstLine="709"/>
        <w:jc w:val="both"/>
        <w:rPr>
          <w:sz w:val="26"/>
          <w:szCs w:val="26"/>
        </w:rPr>
      </w:pPr>
      <w:r>
        <w:rPr>
          <w:sz w:val="26"/>
          <w:szCs w:val="26"/>
        </w:rPr>
        <w:t>нарушения срока регистрации заявления о предоставлении муниципальной услуги;</w:t>
      </w:r>
    </w:p>
    <w:p w:rsidR="00C16CD6" w:rsidRDefault="00C16CD6" w:rsidP="00C16CD6">
      <w:pPr>
        <w:pStyle w:val="a7"/>
        <w:numPr>
          <w:ilvl w:val="0"/>
          <w:numId w:val="21"/>
        </w:numPr>
        <w:spacing w:line="276" w:lineRule="auto"/>
        <w:ind w:left="0" w:firstLine="709"/>
        <w:jc w:val="both"/>
        <w:rPr>
          <w:sz w:val="26"/>
          <w:szCs w:val="26"/>
        </w:rPr>
      </w:pPr>
      <w:r>
        <w:rPr>
          <w:sz w:val="26"/>
          <w:szCs w:val="26"/>
        </w:rPr>
        <w:t>нарушения срока предоставления муниципальной услуги;</w:t>
      </w:r>
    </w:p>
    <w:p w:rsidR="00C16CD6" w:rsidRDefault="00C16CD6" w:rsidP="00C16CD6">
      <w:pPr>
        <w:pStyle w:val="a7"/>
        <w:numPr>
          <w:ilvl w:val="0"/>
          <w:numId w:val="21"/>
        </w:numPr>
        <w:spacing w:line="276" w:lineRule="auto"/>
        <w:ind w:left="0" w:firstLine="709"/>
        <w:jc w:val="both"/>
        <w:rPr>
          <w:sz w:val="26"/>
          <w:szCs w:val="26"/>
        </w:rPr>
      </w:pPr>
      <w:r>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C16CD6" w:rsidRDefault="00C16CD6" w:rsidP="00C16CD6">
      <w:pPr>
        <w:pStyle w:val="a7"/>
        <w:numPr>
          <w:ilvl w:val="0"/>
          <w:numId w:val="21"/>
        </w:numPr>
        <w:spacing w:line="276" w:lineRule="auto"/>
        <w:ind w:left="0" w:firstLine="709"/>
        <w:jc w:val="both"/>
        <w:rPr>
          <w:sz w:val="26"/>
          <w:szCs w:val="26"/>
        </w:rPr>
      </w:pPr>
      <w:r>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управления образования для предоставления муниципальной услуги; </w:t>
      </w:r>
    </w:p>
    <w:p w:rsidR="00C16CD6" w:rsidRDefault="00C16CD6" w:rsidP="00C16CD6">
      <w:pPr>
        <w:pStyle w:val="a7"/>
        <w:numPr>
          <w:ilvl w:val="0"/>
          <w:numId w:val="21"/>
        </w:numPr>
        <w:spacing w:line="276" w:lineRule="auto"/>
        <w:ind w:left="0" w:firstLine="709"/>
        <w:jc w:val="both"/>
        <w:rPr>
          <w:sz w:val="26"/>
          <w:szCs w:val="26"/>
        </w:rPr>
      </w:pPr>
      <w:r>
        <w:rPr>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C16CD6" w:rsidRDefault="00C16CD6" w:rsidP="00C16CD6">
      <w:pPr>
        <w:pStyle w:val="a7"/>
        <w:numPr>
          <w:ilvl w:val="0"/>
          <w:numId w:val="21"/>
        </w:numPr>
        <w:spacing w:line="276" w:lineRule="auto"/>
        <w:ind w:left="0" w:firstLine="709"/>
        <w:jc w:val="both"/>
        <w:rPr>
          <w:sz w:val="26"/>
          <w:szCs w:val="26"/>
        </w:rPr>
      </w:pPr>
      <w:r>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C16CD6" w:rsidRDefault="00C16CD6" w:rsidP="00C16CD6">
      <w:pPr>
        <w:pStyle w:val="a7"/>
        <w:numPr>
          <w:ilvl w:val="0"/>
          <w:numId w:val="21"/>
        </w:numPr>
        <w:spacing w:line="276" w:lineRule="auto"/>
        <w:ind w:left="0" w:firstLine="709"/>
        <w:jc w:val="both"/>
        <w:rPr>
          <w:sz w:val="26"/>
          <w:szCs w:val="26"/>
        </w:rPr>
      </w:pPr>
      <w:r>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6CD6" w:rsidRDefault="00C16CD6" w:rsidP="00C16CD6">
      <w:pPr>
        <w:pStyle w:val="a7"/>
        <w:spacing w:line="276" w:lineRule="auto"/>
        <w:ind w:firstLine="709"/>
        <w:jc w:val="both"/>
        <w:rPr>
          <w:sz w:val="26"/>
          <w:szCs w:val="26"/>
        </w:rPr>
      </w:pPr>
      <w:r>
        <w:rPr>
          <w:sz w:val="26"/>
          <w:szCs w:val="26"/>
        </w:rPr>
        <w:t>21.7.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III настоящего Регламента, в том числе заявитель вправе обратиться с жалобой в случаях:</w:t>
      </w:r>
    </w:p>
    <w:p w:rsidR="00C16CD6" w:rsidRDefault="00C16CD6" w:rsidP="00C16CD6">
      <w:pPr>
        <w:pStyle w:val="a7"/>
        <w:numPr>
          <w:ilvl w:val="0"/>
          <w:numId w:val="22"/>
        </w:numPr>
        <w:spacing w:line="276" w:lineRule="auto"/>
        <w:ind w:left="0" w:firstLine="709"/>
        <w:jc w:val="both"/>
        <w:rPr>
          <w:sz w:val="26"/>
          <w:szCs w:val="26"/>
        </w:rPr>
      </w:pPr>
      <w:r>
        <w:rPr>
          <w:sz w:val="26"/>
          <w:szCs w:val="26"/>
        </w:rPr>
        <w:t>нарушения срока регистрации заявления о предоставлении муниципальной услуги;</w:t>
      </w:r>
    </w:p>
    <w:p w:rsidR="00C16CD6" w:rsidRDefault="00C16CD6" w:rsidP="00C16CD6">
      <w:pPr>
        <w:pStyle w:val="a7"/>
        <w:numPr>
          <w:ilvl w:val="0"/>
          <w:numId w:val="22"/>
        </w:numPr>
        <w:spacing w:line="276" w:lineRule="auto"/>
        <w:ind w:left="0" w:firstLine="709"/>
        <w:jc w:val="both"/>
        <w:rPr>
          <w:sz w:val="26"/>
          <w:szCs w:val="26"/>
        </w:rPr>
      </w:pPr>
      <w:r>
        <w:rPr>
          <w:sz w:val="26"/>
          <w:szCs w:val="26"/>
        </w:rPr>
        <w:t>нарушения срока предоставления муниципальной услуги;</w:t>
      </w:r>
    </w:p>
    <w:p w:rsidR="00C16CD6" w:rsidRDefault="00C16CD6" w:rsidP="00C16CD6">
      <w:pPr>
        <w:pStyle w:val="a7"/>
        <w:numPr>
          <w:ilvl w:val="0"/>
          <w:numId w:val="22"/>
        </w:numPr>
        <w:spacing w:line="276" w:lineRule="auto"/>
        <w:ind w:left="0" w:firstLine="709"/>
        <w:jc w:val="both"/>
        <w:rPr>
          <w:sz w:val="26"/>
          <w:szCs w:val="26"/>
        </w:rPr>
      </w:pPr>
      <w:r>
        <w:rPr>
          <w:sz w:val="26"/>
          <w:szCs w:val="26"/>
        </w:rPr>
        <w:t>требования у заявителя документов, не предусмотренных нормативными правовыми актами Российской Федерации, муниципальными правовыми актами управления образования для предоставления муниципальной услуги;</w:t>
      </w:r>
    </w:p>
    <w:p w:rsidR="00C16CD6" w:rsidRDefault="00C16CD6" w:rsidP="00C16CD6">
      <w:pPr>
        <w:pStyle w:val="a7"/>
        <w:numPr>
          <w:ilvl w:val="0"/>
          <w:numId w:val="22"/>
        </w:numPr>
        <w:spacing w:line="276" w:lineRule="auto"/>
        <w:ind w:left="0" w:firstLine="709"/>
        <w:jc w:val="both"/>
        <w:rPr>
          <w:sz w:val="26"/>
          <w:szCs w:val="26"/>
        </w:rPr>
      </w:pPr>
      <w:r>
        <w:rPr>
          <w:sz w:val="26"/>
          <w:szCs w:val="26"/>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управления образования для предоставления муниципальной услуги; </w:t>
      </w:r>
    </w:p>
    <w:p w:rsidR="00C16CD6" w:rsidRDefault="00C16CD6" w:rsidP="00C16CD6">
      <w:pPr>
        <w:pStyle w:val="a7"/>
        <w:numPr>
          <w:ilvl w:val="0"/>
          <w:numId w:val="22"/>
        </w:numPr>
        <w:spacing w:line="276" w:lineRule="auto"/>
        <w:ind w:left="0" w:firstLine="709"/>
        <w:jc w:val="both"/>
        <w:rPr>
          <w:sz w:val="26"/>
          <w:szCs w:val="26"/>
        </w:rPr>
      </w:pPr>
      <w:r>
        <w:rPr>
          <w:sz w:val="26"/>
          <w:szCs w:val="26"/>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sz w:val="26"/>
          <w:szCs w:val="26"/>
        </w:rPr>
        <w:lastRenderedPageBreak/>
        <w:t>Федерации, муниципальными правовыми актами управления образования для предоставления муниципальной услуги;</w:t>
      </w:r>
    </w:p>
    <w:p w:rsidR="00C16CD6" w:rsidRDefault="00C16CD6" w:rsidP="00C16CD6">
      <w:pPr>
        <w:pStyle w:val="a7"/>
        <w:numPr>
          <w:ilvl w:val="0"/>
          <w:numId w:val="22"/>
        </w:numPr>
        <w:spacing w:line="276" w:lineRule="auto"/>
        <w:ind w:left="0" w:firstLine="709"/>
        <w:jc w:val="both"/>
        <w:rPr>
          <w:sz w:val="26"/>
          <w:szCs w:val="26"/>
        </w:rPr>
      </w:pPr>
      <w:r>
        <w:rPr>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управления образования;</w:t>
      </w:r>
    </w:p>
    <w:p w:rsidR="00C16CD6" w:rsidRDefault="00C16CD6" w:rsidP="00C16CD6">
      <w:pPr>
        <w:pStyle w:val="a7"/>
        <w:numPr>
          <w:ilvl w:val="0"/>
          <w:numId w:val="22"/>
        </w:numPr>
        <w:spacing w:line="276" w:lineRule="auto"/>
        <w:ind w:left="0" w:firstLine="709"/>
        <w:jc w:val="both"/>
        <w:rPr>
          <w:sz w:val="26"/>
          <w:szCs w:val="26"/>
        </w:rPr>
      </w:pPr>
      <w:r>
        <w:rPr>
          <w:sz w:val="26"/>
          <w:szCs w:val="26"/>
        </w:rPr>
        <w:t>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6CD6" w:rsidRDefault="00C16CD6" w:rsidP="00C16CD6">
      <w:pPr>
        <w:pStyle w:val="a7"/>
        <w:spacing w:line="276" w:lineRule="auto"/>
        <w:ind w:firstLine="709"/>
        <w:jc w:val="both"/>
        <w:rPr>
          <w:sz w:val="26"/>
          <w:szCs w:val="26"/>
        </w:rPr>
      </w:pPr>
      <w:r>
        <w:rPr>
          <w:sz w:val="26"/>
          <w:szCs w:val="26"/>
        </w:rPr>
        <w:t>21.8. Жалоба должна содержать:</w:t>
      </w:r>
    </w:p>
    <w:p w:rsidR="00C16CD6" w:rsidRDefault="00C16CD6" w:rsidP="00C16CD6">
      <w:pPr>
        <w:pStyle w:val="a7"/>
        <w:numPr>
          <w:ilvl w:val="0"/>
          <w:numId w:val="22"/>
        </w:numPr>
        <w:spacing w:line="276" w:lineRule="auto"/>
        <w:ind w:left="0" w:firstLine="709"/>
        <w:jc w:val="both"/>
        <w:rPr>
          <w:sz w:val="26"/>
          <w:szCs w:val="26"/>
        </w:rPr>
      </w:pPr>
      <w:r>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16CD6" w:rsidRDefault="00C16CD6" w:rsidP="00C16CD6">
      <w:pPr>
        <w:pStyle w:val="a7"/>
        <w:numPr>
          <w:ilvl w:val="0"/>
          <w:numId w:val="22"/>
        </w:numPr>
        <w:spacing w:line="276" w:lineRule="auto"/>
        <w:ind w:left="0" w:firstLine="709"/>
        <w:jc w:val="both"/>
        <w:rPr>
          <w:sz w:val="26"/>
          <w:szCs w:val="26"/>
        </w:rPr>
      </w:pPr>
      <w:r>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6CD6" w:rsidRDefault="00C16CD6" w:rsidP="00C16CD6">
      <w:pPr>
        <w:pStyle w:val="a7"/>
        <w:numPr>
          <w:ilvl w:val="0"/>
          <w:numId w:val="22"/>
        </w:numPr>
        <w:spacing w:line="276" w:lineRule="auto"/>
        <w:ind w:left="0" w:firstLine="709"/>
        <w:jc w:val="both"/>
        <w:rPr>
          <w:sz w:val="26"/>
          <w:szCs w:val="26"/>
        </w:rPr>
      </w:pPr>
      <w:r>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6CD6" w:rsidRDefault="00C16CD6" w:rsidP="00C16CD6">
      <w:pPr>
        <w:pStyle w:val="a7"/>
        <w:numPr>
          <w:ilvl w:val="0"/>
          <w:numId w:val="22"/>
        </w:numPr>
        <w:spacing w:line="276" w:lineRule="auto"/>
        <w:ind w:left="0" w:firstLine="709"/>
        <w:jc w:val="both"/>
        <w:rPr>
          <w:sz w:val="26"/>
          <w:szCs w:val="26"/>
        </w:rPr>
      </w:pPr>
      <w:r>
        <w:rPr>
          <w:sz w:val="26"/>
          <w:szCs w:val="26"/>
        </w:rPr>
        <w:t>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6CD6" w:rsidRDefault="00C16CD6" w:rsidP="00C16CD6">
      <w:pPr>
        <w:pStyle w:val="a7"/>
        <w:spacing w:line="276" w:lineRule="auto"/>
        <w:ind w:firstLine="709"/>
        <w:jc w:val="both"/>
        <w:rPr>
          <w:sz w:val="26"/>
          <w:szCs w:val="26"/>
        </w:rPr>
      </w:pPr>
      <w:r>
        <w:rPr>
          <w:sz w:val="26"/>
          <w:szCs w:val="26"/>
        </w:rPr>
        <w:t>21.9. Перечень оснований для отказа в удовлетворении жалобы и случаев, в которых ответ на жалобу не дается:</w:t>
      </w:r>
    </w:p>
    <w:p w:rsidR="00C16CD6" w:rsidRDefault="00C16CD6" w:rsidP="00C16CD6">
      <w:pPr>
        <w:pStyle w:val="a7"/>
        <w:numPr>
          <w:ilvl w:val="0"/>
          <w:numId w:val="22"/>
        </w:numPr>
        <w:spacing w:line="276" w:lineRule="auto"/>
        <w:ind w:left="0" w:firstLine="709"/>
        <w:jc w:val="both"/>
        <w:rPr>
          <w:sz w:val="26"/>
          <w:szCs w:val="26"/>
        </w:rPr>
      </w:pPr>
      <w:r>
        <w:rPr>
          <w:sz w:val="26"/>
          <w:szCs w:val="26"/>
        </w:rPr>
        <w:t>в удовлетворении жалобы отказывается в случае наличия вступившего в законную силу решения суда, арбитражного суда по жалобе о том же предмете и по тем же основаниям;</w:t>
      </w:r>
    </w:p>
    <w:p w:rsidR="00C16CD6" w:rsidRDefault="00C16CD6" w:rsidP="00C16CD6">
      <w:pPr>
        <w:pStyle w:val="a7"/>
        <w:numPr>
          <w:ilvl w:val="0"/>
          <w:numId w:val="22"/>
        </w:numPr>
        <w:spacing w:line="276" w:lineRule="auto"/>
        <w:ind w:left="0" w:firstLine="709"/>
        <w:jc w:val="both"/>
        <w:rPr>
          <w:sz w:val="26"/>
          <w:szCs w:val="26"/>
        </w:rPr>
      </w:pPr>
      <w:r>
        <w:rPr>
          <w:sz w:val="26"/>
          <w:szCs w:val="26"/>
        </w:rPr>
        <w:t>в удовлетворении жалобы отказывается в случае подачи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C16CD6" w:rsidRDefault="00C16CD6" w:rsidP="00C16CD6">
      <w:pPr>
        <w:pStyle w:val="a7"/>
        <w:numPr>
          <w:ilvl w:val="0"/>
          <w:numId w:val="22"/>
        </w:numPr>
        <w:spacing w:line="276" w:lineRule="auto"/>
        <w:ind w:left="0" w:firstLine="709"/>
        <w:jc w:val="both"/>
        <w:rPr>
          <w:sz w:val="26"/>
          <w:szCs w:val="26"/>
        </w:rPr>
      </w:pPr>
      <w:r>
        <w:rPr>
          <w:sz w:val="26"/>
          <w:szCs w:val="26"/>
        </w:rPr>
        <w:t>в удовлетворении жалобы отказывается в случае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6CD6" w:rsidRDefault="00C16CD6" w:rsidP="00C16CD6">
      <w:pPr>
        <w:pStyle w:val="a7"/>
        <w:numPr>
          <w:ilvl w:val="0"/>
          <w:numId w:val="22"/>
        </w:numPr>
        <w:spacing w:line="276" w:lineRule="auto"/>
        <w:ind w:left="0" w:firstLine="709"/>
        <w:jc w:val="both"/>
        <w:rPr>
          <w:sz w:val="26"/>
          <w:szCs w:val="26"/>
        </w:rPr>
      </w:pPr>
      <w:r>
        <w:rPr>
          <w:sz w:val="26"/>
          <w:szCs w:val="26"/>
        </w:rPr>
        <w:t>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при этом заявитель, направивший жалобу, в течение 30 дней со дня регистрации жалобы уведомляется о недопустимости злоупотребления правом;</w:t>
      </w:r>
    </w:p>
    <w:p w:rsidR="00C16CD6" w:rsidRDefault="00C16CD6" w:rsidP="00C16CD6">
      <w:pPr>
        <w:pStyle w:val="a7"/>
        <w:numPr>
          <w:ilvl w:val="0"/>
          <w:numId w:val="22"/>
        </w:numPr>
        <w:spacing w:line="276" w:lineRule="auto"/>
        <w:ind w:left="0" w:firstLine="709"/>
        <w:jc w:val="both"/>
        <w:rPr>
          <w:sz w:val="26"/>
          <w:szCs w:val="26"/>
        </w:rPr>
      </w:pPr>
      <w:r>
        <w:rPr>
          <w:sz w:val="26"/>
          <w:szCs w:val="26"/>
        </w:rPr>
        <w:lastRenderedPageBreak/>
        <w:t>в случае е</w:t>
      </w:r>
      <w:r>
        <w:rPr>
          <w:bCs/>
          <w:sz w:val="26"/>
          <w:szCs w:val="26"/>
        </w:rPr>
        <w:t>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C16CD6" w:rsidRDefault="00C16CD6" w:rsidP="00C16CD6">
      <w:pPr>
        <w:pStyle w:val="a7"/>
        <w:numPr>
          <w:ilvl w:val="0"/>
          <w:numId w:val="22"/>
        </w:numPr>
        <w:spacing w:line="276" w:lineRule="auto"/>
        <w:ind w:left="0" w:firstLine="709"/>
        <w:jc w:val="both"/>
        <w:rPr>
          <w:sz w:val="26"/>
          <w:szCs w:val="26"/>
        </w:rPr>
      </w:pPr>
      <w:r>
        <w:rPr>
          <w:sz w:val="26"/>
          <w:szCs w:val="26"/>
        </w:rPr>
        <w:t>в случае если в жалобе не указана фамилия заявителя, направившего жалобу, или почтовый адрес, по которому должен быть направлен ответ, ответ на жалобу не дается;</w:t>
      </w:r>
    </w:p>
    <w:p w:rsidR="00C16CD6" w:rsidRDefault="00C16CD6" w:rsidP="00C16CD6">
      <w:pPr>
        <w:pStyle w:val="a7"/>
        <w:numPr>
          <w:ilvl w:val="0"/>
          <w:numId w:val="22"/>
        </w:numPr>
        <w:spacing w:line="276" w:lineRule="auto"/>
        <w:ind w:left="0" w:firstLine="709"/>
        <w:jc w:val="both"/>
        <w:rPr>
          <w:sz w:val="26"/>
          <w:szCs w:val="26"/>
        </w:rPr>
      </w:pPr>
      <w:r>
        <w:rPr>
          <w:sz w:val="26"/>
          <w:szCs w:val="26"/>
        </w:rPr>
        <w:t xml:space="preserve">в случае 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предоставляющий муниципальную услугу или одному и тому же должностному лицу. О данном решении заявитель,  направивший жалобу, уведомляется в течение 30 дней со дня регистрации жалобы. </w:t>
      </w:r>
    </w:p>
    <w:p w:rsidR="00C16CD6" w:rsidRDefault="00C16CD6" w:rsidP="00C16CD6">
      <w:pPr>
        <w:pStyle w:val="a7"/>
        <w:spacing w:line="276" w:lineRule="auto"/>
        <w:ind w:firstLine="709"/>
        <w:jc w:val="both"/>
        <w:rPr>
          <w:sz w:val="26"/>
          <w:szCs w:val="26"/>
        </w:rPr>
      </w:pPr>
      <w:r>
        <w:rPr>
          <w:sz w:val="26"/>
          <w:szCs w:val="26"/>
        </w:rPr>
        <w:t xml:space="preserve">21.10.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p>
    <w:p w:rsidR="00C16CD6" w:rsidRDefault="00C16CD6" w:rsidP="00C16CD6">
      <w:pPr>
        <w:pStyle w:val="a7"/>
        <w:spacing w:line="276" w:lineRule="auto"/>
        <w:ind w:firstLine="709"/>
        <w:jc w:val="both"/>
        <w:rPr>
          <w:sz w:val="26"/>
          <w:szCs w:val="26"/>
        </w:rPr>
      </w:pPr>
      <w:r>
        <w:rPr>
          <w:sz w:val="26"/>
          <w:szCs w:val="26"/>
        </w:rPr>
        <w:t>При этом срок рассмотрения жалобы исчисляется со дня регистрации жалобы в уполномоченном на ее рассмотрение органе.</w:t>
      </w:r>
    </w:p>
    <w:p w:rsidR="00C16CD6" w:rsidRDefault="00C16CD6" w:rsidP="00C16CD6">
      <w:pPr>
        <w:pStyle w:val="a7"/>
        <w:spacing w:line="276" w:lineRule="auto"/>
        <w:ind w:firstLine="709"/>
        <w:jc w:val="both"/>
        <w:rPr>
          <w:sz w:val="26"/>
          <w:szCs w:val="26"/>
        </w:rPr>
      </w:pPr>
      <w:r>
        <w:rPr>
          <w:sz w:val="26"/>
          <w:szCs w:val="26"/>
        </w:rPr>
        <w:t>21.11. Жалоба подлежит регистрации не позднее одного рабочего дня следующего за днем поступления в орган, предоставляющий муниципальную услугу.</w:t>
      </w:r>
    </w:p>
    <w:p w:rsidR="00C16CD6" w:rsidRDefault="00C16CD6" w:rsidP="00C16CD6">
      <w:pPr>
        <w:pStyle w:val="a7"/>
        <w:spacing w:line="276" w:lineRule="auto"/>
        <w:ind w:firstLine="709"/>
        <w:jc w:val="both"/>
        <w:rPr>
          <w:sz w:val="26"/>
          <w:szCs w:val="26"/>
        </w:rPr>
      </w:pPr>
      <w:r>
        <w:rPr>
          <w:sz w:val="26"/>
          <w:szCs w:val="26"/>
        </w:rPr>
        <w:t xml:space="preserve">21.12. Жалоба подлежит рассмотрению главой администрации Дальнереченского муниципального района главой: </w:t>
      </w:r>
    </w:p>
    <w:p w:rsidR="00C16CD6" w:rsidRDefault="00C16CD6" w:rsidP="00C16CD6">
      <w:pPr>
        <w:pStyle w:val="a7"/>
        <w:numPr>
          <w:ilvl w:val="0"/>
          <w:numId w:val="23"/>
        </w:numPr>
        <w:spacing w:line="276" w:lineRule="auto"/>
        <w:ind w:left="0" w:firstLine="709"/>
        <w:jc w:val="both"/>
        <w:rPr>
          <w:bCs/>
          <w:sz w:val="26"/>
          <w:szCs w:val="26"/>
        </w:rPr>
      </w:pPr>
      <w:r>
        <w:rPr>
          <w:bCs/>
          <w:sz w:val="26"/>
          <w:szCs w:val="26"/>
        </w:rPr>
        <w:t xml:space="preserve">в течение 15 рабочих дней со дня ее регистрации; </w:t>
      </w:r>
    </w:p>
    <w:p w:rsidR="00C16CD6" w:rsidRDefault="00C16CD6" w:rsidP="00C16CD6">
      <w:pPr>
        <w:pStyle w:val="a7"/>
        <w:numPr>
          <w:ilvl w:val="0"/>
          <w:numId w:val="23"/>
        </w:numPr>
        <w:spacing w:line="276" w:lineRule="auto"/>
        <w:ind w:left="0" w:firstLine="709"/>
        <w:jc w:val="both"/>
        <w:rPr>
          <w:bCs/>
          <w:sz w:val="26"/>
          <w:szCs w:val="26"/>
        </w:rPr>
      </w:pPr>
      <w:r>
        <w:rPr>
          <w:bCs/>
          <w:sz w:val="26"/>
          <w:szCs w:val="26"/>
        </w:rPr>
        <w:t xml:space="preserve">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в выданных в результате предоставления муниципальной услуги документах или в случае обжалования нарушения установленного срока таких исправлений. </w:t>
      </w:r>
    </w:p>
    <w:p w:rsidR="00C16CD6" w:rsidRDefault="00C16CD6" w:rsidP="00C16CD6">
      <w:pPr>
        <w:pStyle w:val="a7"/>
        <w:spacing w:line="276" w:lineRule="auto"/>
        <w:ind w:firstLine="709"/>
        <w:jc w:val="both"/>
        <w:rPr>
          <w:sz w:val="26"/>
          <w:szCs w:val="26"/>
        </w:rPr>
      </w:pPr>
      <w:r>
        <w:rPr>
          <w:sz w:val="26"/>
          <w:szCs w:val="26"/>
        </w:rPr>
        <w:t>21.13. По результатам рассмотрения жалобы орган, предоставляющий муниципальную услугу, принимает одно из следующих решений:</w:t>
      </w:r>
    </w:p>
    <w:p w:rsidR="00C16CD6" w:rsidRDefault="00C16CD6" w:rsidP="00C16CD6">
      <w:pPr>
        <w:pStyle w:val="a7"/>
        <w:numPr>
          <w:ilvl w:val="0"/>
          <w:numId w:val="24"/>
        </w:numPr>
        <w:spacing w:line="276" w:lineRule="auto"/>
        <w:ind w:left="0" w:firstLine="709"/>
        <w:jc w:val="both"/>
        <w:rPr>
          <w:sz w:val="26"/>
          <w:szCs w:val="26"/>
        </w:rPr>
      </w:pPr>
      <w:r>
        <w:rPr>
          <w:sz w:val="26"/>
          <w:szCs w:val="26"/>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p>
    <w:p w:rsidR="00C16CD6" w:rsidRDefault="00C16CD6" w:rsidP="00C16CD6">
      <w:pPr>
        <w:pStyle w:val="a7"/>
        <w:numPr>
          <w:ilvl w:val="0"/>
          <w:numId w:val="24"/>
        </w:numPr>
        <w:spacing w:line="276" w:lineRule="auto"/>
        <w:ind w:left="0" w:firstLine="709"/>
        <w:jc w:val="both"/>
        <w:rPr>
          <w:sz w:val="26"/>
          <w:szCs w:val="26"/>
        </w:rPr>
      </w:pPr>
      <w:r>
        <w:rPr>
          <w:sz w:val="26"/>
          <w:szCs w:val="26"/>
        </w:rPr>
        <w:t>отказывает в удовлетворении жалобы.</w:t>
      </w:r>
    </w:p>
    <w:p w:rsidR="00C16CD6" w:rsidRDefault="00C16CD6" w:rsidP="00C16CD6">
      <w:pPr>
        <w:pStyle w:val="a7"/>
        <w:spacing w:line="276" w:lineRule="auto"/>
        <w:ind w:firstLine="709"/>
        <w:jc w:val="both"/>
        <w:rPr>
          <w:sz w:val="26"/>
          <w:szCs w:val="26"/>
        </w:rPr>
      </w:pPr>
      <w:r>
        <w:rPr>
          <w:sz w:val="26"/>
          <w:szCs w:val="26"/>
        </w:rPr>
        <w:t xml:space="preserve">Ответ по результатам рассмотрения жалобы направляется заявителю не позднее дня, следующего за днем принятия решения, в письменной форме. </w:t>
      </w:r>
    </w:p>
    <w:p w:rsidR="00C16CD6" w:rsidRDefault="00C16CD6" w:rsidP="00C16CD6">
      <w:pPr>
        <w:pStyle w:val="a7"/>
        <w:spacing w:line="276" w:lineRule="auto"/>
        <w:ind w:firstLine="709"/>
        <w:jc w:val="both"/>
        <w:rPr>
          <w:sz w:val="26"/>
          <w:szCs w:val="26"/>
        </w:rPr>
      </w:pPr>
      <w:r>
        <w:rPr>
          <w:sz w:val="26"/>
          <w:szCs w:val="26"/>
        </w:rPr>
        <w:lastRenderedPageBreak/>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16CD6" w:rsidRDefault="00C16CD6" w:rsidP="00C16CD6">
      <w:pPr>
        <w:pStyle w:val="a7"/>
        <w:spacing w:line="276" w:lineRule="auto"/>
        <w:ind w:firstLine="709"/>
        <w:jc w:val="both"/>
        <w:rPr>
          <w:sz w:val="26"/>
          <w:szCs w:val="26"/>
        </w:rPr>
      </w:pPr>
      <w:r>
        <w:rPr>
          <w:sz w:val="26"/>
          <w:szCs w:val="26"/>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16CD6" w:rsidRDefault="00C16CD6" w:rsidP="00C16CD6">
      <w:pPr>
        <w:pStyle w:val="a7"/>
        <w:spacing w:line="276" w:lineRule="auto"/>
        <w:ind w:firstLine="709"/>
        <w:jc w:val="both"/>
        <w:rPr>
          <w:sz w:val="26"/>
          <w:szCs w:val="26"/>
        </w:rPr>
      </w:pPr>
      <w:r>
        <w:rPr>
          <w:sz w:val="26"/>
          <w:szCs w:val="26"/>
        </w:rPr>
        <w:t>21.14.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C16CD6" w:rsidRDefault="00C16CD6" w:rsidP="00C16CD6">
      <w:pPr>
        <w:pStyle w:val="a7"/>
        <w:spacing w:line="276" w:lineRule="auto"/>
        <w:ind w:firstLine="709"/>
        <w:jc w:val="both"/>
        <w:rPr>
          <w:sz w:val="26"/>
          <w:szCs w:val="26"/>
        </w:rPr>
      </w:pPr>
    </w:p>
    <w:p w:rsidR="00C16CD6" w:rsidRDefault="00C16CD6" w:rsidP="00C16CD6">
      <w:pPr>
        <w:pStyle w:val="a7"/>
        <w:spacing w:line="276" w:lineRule="auto"/>
        <w:jc w:val="center"/>
        <w:rPr>
          <w:sz w:val="26"/>
          <w:szCs w:val="26"/>
        </w:rPr>
      </w:pPr>
      <w:r>
        <w:rPr>
          <w:sz w:val="26"/>
          <w:szCs w:val="26"/>
        </w:rPr>
        <w:t>V</w:t>
      </w:r>
      <w:r>
        <w:rPr>
          <w:sz w:val="26"/>
          <w:szCs w:val="26"/>
          <w:lang w:val="en-US"/>
        </w:rPr>
        <w:t>I</w:t>
      </w:r>
      <w:r>
        <w:rPr>
          <w:sz w:val="26"/>
          <w:szCs w:val="26"/>
        </w:rPr>
        <w:t>. АДМИНИСТРАТИВНАЯ ОТВЕТСТВЕННОСТЬ ДОЛЖНОСТНОГО ЛИЦА ОРГАНА МЕСТНОГО САМОУПРАВЛЕНИЯ МУНИЦИПАЛЬНОГО ОБРАЗОВАНИЯ ПРИМОРСКОГО КРАЯ ЛИБО РАБОТНИКА МУНИЦИПАЛЬНОГО УЧРЕЖДЕНИЯ ЗА НАРУШЕНИЕ АДМИНИСТРАТИВНОГО РЕГЛАМЕНТА</w:t>
      </w:r>
    </w:p>
    <w:p w:rsidR="00C16CD6" w:rsidRDefault="00C16CD6" w:rsidP="00C16CD6">
      <w:pPr>
        <w:pStyle w:val="a7"/>
        <w:spacing w:line="276" w:lineRule="auto"/>
        <w:ind w:firstLine="709"/>
        <w:jc w:val="both"/>
        <w:rPr>
          <w:sz w:val="26"/>
          <w:szCs w:val="26"/>
        </w:rPr>
      </w:pPr>
      <w:r>
        <w:rPr>
          <w:sz w:val="26"/>
          <w:szCs w:val="26"/>
        </w:rPr>
        <w:t>Нарушение должностным лицом органа местного самоуправления муниципального образования Приморского края либо работником муниципального учреждения, осуществляющим деятельность по предоставлению муниципальной услуги, настоящего административного регламента,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статьей 2.1 Закона Приморского края от 05.03.2007 №44-КЗ «Об административных правонарушениях в Приморском крае».</w:t>
      </w:r>
    </w:p>
    <w:p w:rsidR="00C16CD6" w:rsidRDefault="00C16CD6" w:rsidP="00C16CD6">
      <w:pPr>
        <w:pStyle w:val="a7"/>
        <w:spacing w:line="276" w:lineRule="auto"/>
        <w:jc w:val="right"/>
      </w:pPr>
      <w:r>
        <w:br w:type="page"/>
      </w:r>
      <w:r>
        <w:lastRenderedPageBreak/>
        <w:t>Приложение № 1</w:t>
      </w:r>
    </w:p>
    <w:p w:rsidR="00C16CD6" w:rsidRDefault="00C16CD6" w:rsidP="00C16CD6">
      <w:pPr>
        <w:pStyle w:val="a7"/>
        <w:jc w:val="both"/>
        <w:rPr>
          <w:b/>
        </w:rPr>
      </w:pPr>
    </w:p>
    <w:p w:rsidR="00C16CD6" w:rsidRDefault="00C16CD6" w:rsidP="00C16CD6">
      <w:pPr>
        <w:pStyle w:val="a7"/>
        <w:jc w:val="center"/>
        <w:rPr>
          <w:b/>
        </w:rPr>
      </w:pPr>
      <w:r>
        <w:rPr>
          <w:b/>
        </w:rPr>
        <w:t xml:space="preserve">Справочная информация о месте нахождения, графике работы, </w:t>
      </w:r>
    </w:p>
    <w:p w:rsidR="00C16CD6" w:rsidRDefault="00C16CD6" w:rsidP="00C16CD6">
      <w:pPr>
        <w:pStyle w:val="a7"/>
        <w:jc w:val="center"/>
        <w:rPr>
          <w:b/>
        </w:rPr>
      </w:pPr>
      <w:r>
        <w:rPr>
          <w:b/>
        </w:rPr>
        <w:t xml:space="preserve">контактных телефонах, адресах электронной почты, </w:t>
      </w:r>
    </w:p>
    <w:p w:rsidR="00C16CD6" w:rsidRDefault="00C16CD6" w:rsidP="00C16CD6">
      <w:pPr>
        <w:pStyle w:val="a7"/>
        <w:jc w:val="center"/>
        <w:rPr>
          <w:b/>
        </w:rPr>
      </w:pPr>
      <w:r>
        <w:rPr>
          <w:b/>
        </w:rPr>
        <w:t xml:space="preserve">органа, предоставляющего муниципальную услугу, </w:t>
      </w:r>
    </w:p>
    <w:p w:rsidR="00C16CD6" w:rsidRDefault="00C16CD6" w:rsidP="00C16CD6">
      <w:pPr>
        <w:pStyle w:val="a7"/>
        <w:jc w:val="center"/>
        <w:rPr>
          <w:b/>
        </w:rPr>
      </w:pPr>
      <w:r>
        <w:rPr>
          <w:b/>
        </w:rPr>
        <w:t xml:space="preserve">организаций, участвующих в предоставлении муниципальной услуги и многофункциональных центров предоставления </w:t>
      </w:r>
    </w:p>
    <w:p w:rsidR="00C16CD6" w:rsidRDefault="00C16CD6" w:rsidP="00C16CD6">
      <w:pPr>
        <w:pStyle w:val="a7"/>
        <w:jc w:val="center"/>
        <w:rPr>
          <w:b/>
        </w:rPr>
      </w:pPr>
      <w:r>
        <w:rPr>
          <w:b/>
        </w:rPr>
        <w:t>государственных и муниципальных услуг</w:t>
      </w:r>
    </w:p>
    <w:p w:rsidR="00C16CD6" w:rsidRDefault="00C16CD6" w:rsidP="00C16CD6">
      <w:pPr>
        <w:pStyle w:val="a7"/>
        <w:jc w:val="both"/>
      </w:pPr>
    </w:p>
    <w:tbl>
      <w:tblPr>
        <w:tblW w:w="10314" w:type="dxa"/>
        <w:tblInd w:w="-459" w:type="dxa"/>
        <w:tblLook w:val="04A0" w:firstRow="1" w:lastRow="0" w:firstColumn="1" w:lastColumn="0" w:noHBand="0" w:noVBand="1"/>
      </w:tblPr>
      <w:tblGrid>
        <w:gridCol w:w="385"/>
        <w:gridCol w:w="26"/>
        <w:gridCol w:w="590"/>
        <w:gridCol w:w="36"/>
        <w:gridCol w:w="2358"/>
        <w:gridCol w:w="6864"/>
        <w:gridCol w:w="55"/>
      </w:tblGrid>
      <w:tr w:rsidR="00C16CD6" w:rsidTr="00C16CD6">
        <w:trPr>
          <w:gridAfter w:val="1"/>
          <w:wAfter w:w="55" w:type="dxa"/>
          <w:trHeight w:val="657"/>
        </w:trPr>
        <w:tc>
          <w:tcPr>
            <w:tcW w:w="411" w:type="dxa"/>
            <w:gridSpan w:val="2"/>
          </w:tcPr>
          <w:p w:rsidR="00C16CD6" w:rsidRDefault="00C16CD6">
            <w:pPr>
              <w:pStyle w:val="a7"/>
              <w:jc w:val="both"/>
            </w:pPr>
          </w:p>
        </w:tc>
        <w:tc>
          <w:tcPr>
            <w:tcW w:w="9848" w:type="dxa"/>
            <w:gridSpan w:val="4"/>
            <w:tcBorders>
              <w:top w:val="nil"/>
              <w:left w:val="nil"/>
              <w:bottom w:val="single" w:sz="4" w:space="0" w:color="auto"/>
              <w:right w:val="nil"/>
            </w:tcBorders>
            <w:hideMark/>
          </w:tcPr>
          <w:p w:rsidR="00C16CD6" w:rsidRDefault="00C16CD6">
            <w:pPr>
              <w:pStyle w:val="a7"/>
              <w:jc w:val="both"/>
            </w:pPr>
            <w:r>
              <w:t>Муниципальное казенное учреждение «Управление народного образования» Дальнереченского муниципального района Приморского края</w:t>
            </w:r>
          </w:p>
        </w:tc>
      </w:tr>
      <w:tr w:rsidR="00C16CD6" w:rsidTr="00C16CD6">
        <w:trPr>
          <w:gridAfter w:val="1"/>
          <w:wAfter w:w="55" w:type="dxa"/>
          <w:trHeight w:val="325"/>
        </w:trPr>
        <w:tc>
          <w:tcPr>
            <w:tcW w:w="411" w:type="dxa"/>
            <w:gridSpan w:val="2"/>
          </w:tcPr>
          <w:p w:rsidR="00C16CD6" w:rsidRDefault="00C16CD6">
            <w:pPr>
              <w:pStyle w:val="a7"/>
              <w:jc w:val="both"/>
            </w:pPr>
          </w:p>
        </w:tc>
        <w:tc>
          <w:tcPr>
            <w:tcW w:w="626" w:type="dxa"/>
            <w:gridSpan w:val="2"/>
            <w:tcBorders>
              <w:top w:val="single" w:sz="4" w:space="0" w:color="auto"/>
              <w:left w:val="nil"/>
              <w:bottom w:val="nil"/>
              <w:right w:val="nil"/>
            </w:tcBorders>
          </w:tcPr>
          <w:p w:rsidR="00C16CD6" w:rsidRDefault="00C16CD6">
            <w:pPr>
              <w:pStyle w:val="a7"/>
              <w:jc w:val="both"/>
              <w:rPr>
                <w:vertAlign w:val="superscript"/>
              </w:rPr>
            </w:pPr>
          </w:p>
        </w:tc>
        <w:tc>
          <w:tcPr>
            <w:tcW w:w="9222" w:type="dxa"/>
            <w:gridSpan w:val="2"/>
            <w:tcBorders>
              <w:top w:val="single" w:sz="4" w:space="0" w:color="auto"/>
              <w:left w:val="nil"/>
              <w:bottom w:val="nil"/>
              <w:right w:val="nil"/>
            </w:tcBorders>
            <w:hideMark/>
          </w:tcPr>
          <w:p w:rsidR="00C16CD6" w:rsidRDefault="00C16CD6">
            <w:pPr>
              <w:pStyle w:val="a7"/>
              <w:jc w:val="both"/>
              <w:rPr>
                <w:vertAlign w:val="superscript"/>
              </w:rPr>
            </w:pPr>
            <w:r>
              <w:rPr>
                <w:vertAlign w:val="superscript"/>
              </w:rPr>
              <w:t>(наименование органа, предоставляющего муниципальную услугу)</w:t>
            </w:r>
          </w:p>
        </w:tc>
      </w:tr>
      <w:tr w:rsidR="00C16CD6" w:rsidTr="00C16CD6">
        <w:trPr>
          <w:gridAfter w:val="1"/>
          <w:wAfter w:w="55" w:type="dxa"/>
        </w:trPr>
        <w:tc>
          <w:tcPr>
            <w:tcW w:w="411" w:type="dxa"/>
            <w:gridSpan w:val="2"/>
          </w:tcPr>
          <w:p w:rsidR="00C16CD6" w:rsidRDefault="00C16CD6">
            <w:pPr>
              <w:pStyle w:val="a7"/>
              <w:jc w:val="both"/>
            </w:pPr>
          </w:p>
        </w:tc>
        <w:tc>
          <w:tcPr>
            <w:tcW w:w="626" w:type="dxa"/>
            <w:gridSpan w:val="2"/>
            <w:hideMark/>
          </w:tcPr>
          <w:p w:rsidR="00C16CD6" w:rsidRDefault="00C16CD6">
            <w:pPr>
              <w:pStyle w:val="a7"/>
              <w:jc w:val="both"/>
            </w:pPr>
            <w:r>
              <w:t>1.1.</w:t>
            </w:r>
          </w:p>
        </w:tc>
        <w:tc>
          <w:tcPr>
            <w:tcW w:w="9222" w:type="dxa"/>
            <w:gridSpan w:val="2"/>
            <w:hideMark/>
          </w:tcPr>
          <w:p w:rsidR="00C16CD6" w:rsidRDefault="00C16CD6">
            <w:pPr>
              <w:pStyle w:val="a7"/>
              <w:jc w:val="both"/>
            </w:pPr>
            <w:r>
              <w:t>Место нахождения органа, предоставляющего муниципальную услугу:</w:t>
            </w:r>
          </w:p>
        </w:tc>
      </w:tr>
      <w:tr w:rsidR="00C16CD6" w:rsidTr="00C16CD6">
        <w:trPr>
          <w:gridAfter w:val="1"/>
          <w:wAfter w:w="55" w:type="dxa"/>
          <w:trHeight w:val="533"/>
        </w:trPr>
        <w:tc>
          <w:tcPr>
            <w:tcW w:w="411" w:type="dxa"/>
            <w:gridSpan w:val="2"/>
            <w:vAlign w:val="center"/>
          </w:tcPr>
          <w:p w:rsidR="00C16CD6" w:rsidRDefault="00C16CD6">
            <w:pPr>
              <w:pStyle w:val="a7"/>
              <w:jc w:val="both"/>
            </w:pPr>
          </w:p>
        </w:tc>
        <w:tc>
          <w:tcPr>
            <w:tcW w:w="626" w:type="dxa"/>
            <w:gridSpan w:val="2"/>
            <w:vAlign w:val="center"/>
          </w:tcPr>
          <w:p w:rsidR="00C16CD6" w:rsidRDefault="00C16CD6">
            <w:pPr>
              <w:pStyle w:val="a7"/>
              <w:jc w:val="both"/>
            </w:pPr>
          </w:p>
        </w:tc>
        <w:tc>
          <w:tcPr>
            <w:tcW w:w="9222" w:type="dxa"/>
            <w:gridSpan w:val="2"/>
            <w:tcBorders>
              <w:top w:val="nil"/>
              <w:left w:val="nil"/>
              <w:bottom w:val="single" w:sz="4" w:space="0" w:color="auto"/>
              <w:right w:val="nil"/>
            </w:tcBorders>
            <w:vAlign w:val="center"/>
            <w:hideMark/>
          </w:tcPr>
          <w:p w:rsidR="00C16CD6" w:rsidRDefault="00C16CD6">
            <w:pPr>
              <w:pStyle w:val="a7"/>
              <w:jc w:val="both"/>
            </w:pPr>
            <w:r>
              <w:t>692132, Приморский край, г.Дальнереченск, ул. Героев Даманского, д. 28</w:t>
            </w:r>
          </w:p>
        </w:tc>
      </w:tr>
      <w:tr w:rsidR="00C16CD6" w:rsidTr="00C16CD6">
        <w:trPr>
          <w:gridAfter w:val="1"/>
          <w:wAfter w:w="55" w:type="dxa"/>
        </w:trPr>
        <w:tc>
          <w:tcPr>
            <w:tcW w:w="411" w:type="dxa"/>
            <w:gridSpan w:val="2"/>
          </w:tcPr>
          <w:p w:rsidR="00C16CD6" w:rsidRDefault="00C16CD6">
            <w:pPr>
              <w:pStyle w:val="a7"/>
              <w:jc w:val="both"/>
            </w:pPr>
          </w:p>
        </w:tc>
        <w:tc>
          <w:tcPr>
            <w:tcW w:w="626" w:type="dxa"/>
            <w:gridSpan w:val="2"/>
            <w:hideMark/>
          </w:tcPr>
          <w:p w:rsidR="00C16CD6" w:rsidRDefault="00C16CD6">
            <w:pPr>
              <w:pStyle w:val="a7"/>
              <w:jc w:val="both"/>
            </w:pPr>
            <w:r>
              <w:t>1.2.</w:t>
            </w:r>
          </w:p>
        </w:tc>
        <w:tc>
          <w:tcPr>
            <w:tcW w:w="9222" w:type="dxa"/>
            <w:gridSpan w:val="2"/>
            <w:hideMark/>
          </w:tcPr>
          <w:p w:rsidR="00C16CD6" w:rsidRDefault="00C16CD6">
            <w:pPr>
              <w:pStyle w:val="a7"/>
              <w:jc w:val="both"/>
              <w:rPr>
                <w:vertAlign w:val="superscript"/>
              </w:rPr>
            </w:pPr>
            <w:r>
              <w:t xml:space="preserve">График работы органа, предоставляющего муниципальную услугу: </w:t>
            </w:r>
          </w:p>
        </w:tc>
      </w:tr>
      <w:tr w:rsidR="00C16CD6" w:rsidTr="00C16CD6">
        <w:trPr>
          <w:gridAfter w:val="1"/>
          <w:wAfter w:w="55" w:type="dxa"/>
          <w:trHeight w:val="404"/>
        </w:trPr>
        <w:tc>
          <w:tcPr>
            <w:tcW w:w="411" w:type="dxa"/>
            <w:gridSpan w:val="2"/>
            <w:vAlign w:val="center"/>
          </w:tcPr>
          <w:p w:rsidR="00C16CD6" w:rsidRDefault="00C16CD6">
            <w:pPr>
              <w:pStyle w:val="a7"/>
              <w:jc w:val="both"/>
            </w:pPr>
          </w:p>
        </w:tc>
        <w:tc>
          <w:tcPr>
            <w:tcW w:w="626" w:type="dxa"/>
            <w:gridSpan w:val="2"/>
            <w:vAlign w:val="center"/>
          </w:tcPr>
          <w:p w:rsidR="00C16CD6" w:rsidRDefault="00C16CD6">
            <w:pPr>
              <w:pStyle w:val="a7"/>
              <w:jc w:val="both"/>
              <w:rPr>
                <w:noProof/>
              </w:rPr>
            </w:pPr>
          </w:p>
        </w:tc>
        <w:tc>
          <w:tcPr>
            <w:tcW w:w="2358" w:type="dxa"/>
            <w:vAlign w:val="center"/>
            <w:hideMark/>
          </w:tcPr>
          <w:p w:rsidR="00C16CD6" w:rsidRDefault="00C16CD6">
            <w:pPr>
              <w:pStyle w:val="a7"/>
              <w:jc w:val="both"/>
            </w:pPr>
            <w:r>
              <w:rPr>
                <w:noProof/>
              </w:rPr>
              <w:t>Понедельник:</w:t>
            </w:r>
          </w:p>
        </w:tc>
        <w:tc>
          <w:tcPr>
            <w:tcW w:w="6864" w:type="dxa"/>
            <w:tcBorders>
              <w:top w:val="nil"/>
              <w:left w:val="nil"/>
              <w:bottom w:val="single" w:sz="4" w:space="0" w:color="auto"/>
              <w:right w:val="nil"/>
            </w:tcBorders>
            <w:vAlign w:val="center"/>
            <w:hideMark/>
          </w:tcPr>
          <w:p w:rsidR="00C16CD6" w:rsidRDefault="00C16CD6">
            <w:pPr>
              <w:pStyle w:val="a7"/>
              <w:jc w:val="both"/>
            </w:pPr>
            <w:r>
              <w:t>8.45 – 18.00, обеденный перерыв 13.00 – 14.00</w:t>
            </w:r>
          </w:p>
        </w:tc>
      </w:tr>
      <w:tr w:rsidR="00C16CD6" w:rsidTr="00C16CD6">
        <w:trPr>
          <w:gridAfter w:val="1"/>
          <w:wAfter w:w="55" w:type="dxa"/>
          <w:trHeight w:val="427"/>
        </w:trPr>
        <w:tc>
          <w:tcPr>
            <w:tcW w:w="411" w:type="dxa"/>
            <w:gridSpan w:val="2"/>
            <w:vAlign w:val="center"/>
          </w:tcPr>
          <w:p w:rsidR="00C16CD6" w:rsidRDefault="00C16CD6">
            <w:pPr>
              <w:pStyle w:val="a7"/>
              <w:jc w:val="both"/>
            </w:pPr>
          </w:p>
        </w:tc>
        <w:tc>
          <w:tcPr>
            <w:tcW w:w="626" w:type="dxa"/>
            <w:gridSpan w:val="2"/>
            <w:vAlign w:val="center"/>
          </w:tcPr>
          <w:p w:rsidR="00C16CD6" w:rsidRDefault="00C16CD6">
            <w:pPr>
              <w:pStyle w:val="a7"/>
              <w:jc w:val="both"/>
              <w:rPr>
                <w:noProof/>
              </w:rPr>
            </w:pPr>
          </w:p>
        </w:tc>
        <w:tc>
          <w:tcPr>
            <w:tcW w:w="2358" w:type="dxa"/>
            <w:vAlign w:val="center"/>
            <w:hideMark/>
          </w:tcPr>
          <w:p w:rsidR="00C16CD6" w:rsidRDefault="00C16CD6">
            <w:pPr>
              <w:pStyle w:val="a7"/>
              <w:jc w:val="both"/>
            </w:pPr>
            <w:r>
              <w:rPr>
                <w:noProof/>
              </w:rPr>
              <w:t>Вторник:</w:t>
            </w:r>
          </w:p>
        </w:tc>
        <w:tc>
          <w:tcPr>
            <w:tcW w:w="6864" w:type="dxa"/>
            <w:tcBorders>
              <w:top w:val="single" w:sz="4" w:space="0" w:color="auto"/>
              <w:left w:val="nil"/>
              <w:bottom w:val="single" w:sz="4" w:space="0" w:color="auto"/>
              <w:right w:val="nil"/>
            </w:tcBorders>
            <w:vAlign w:val="center"/>
            <w:hideMark/>
          </w:tcPr>
          <w:p w:rsidR="00C16CD6" w:rsidRDefault="00C16CD6">
            <w:pPr>
              <w:pStyle w:val="a7"/>
              <w:jc w:val="both"/>
            </w:pPr>
            <w:r>
              <w:t>8.45 – 18.00, обеденный перерыв 13.00 – 14.00</w:t>
            </w:r>
          </w:p>
        </w:tc>
      </w:tr>
      <w:tr w:rsidR="00C16CD6" w:rsidTr="00C16CD6">
        <w:trPr>
          <w:gridAfter w:val="1"/>
          <w:wAfter w:w="55" w:type="dxa"/>
          <w:trHeight w:val="405"/>
        </w:trPr>
        <w:tc>
          <w:tcPr>
            <w:tcW w:w="411" w:type="dxa"/>
            <w:gridSpan w:val="2"/>
            <w:vAlign w:val="center"/>
          </w:tcPr>
          <w:p w:rsidR="00C16CD6" w:rsidRDefault="00C16CD6">
            <w:pPr>
              <w:pStyle w:val="a7"/>
              <w:jc w:val="both"/>
            </w:pPr>
          </w:p>
        </w:tc>
        <w:tc>
          <w:tcPr>
            <w:tcW w:w="626" w:type="dxa"/>
            <w:gridSpan w:val="2"/>
            <w:vAlign w:val="center"/>
          </w:tcPr>
          <w:p w:rsidR="00C16CD6" w:rsidRDefault="00C16CD6">
            <w:pPr>
              <w:pStyle w:val="a7"/>
              <w:jc w:val="both"/>
              <w:rPr>
                <w:noProof/>
              </w:rPr>
            </w:pPr>
          </w:p>
        </w:tc>
        <w:tc>
          <w:tcPr>
            <w:tcW w:w="2358" w:type="dxa"/>
            <w:vAlign w:val="center"/>
            <w:hideMark/>
          </w:tcPr>
          <w:p w:rsidR="00C16CD6" w:rsidRDefault="00C16CD6">
            <w:pPr>
              <w:pStyle w:val="a7"/>
              <w:jc w:val="both"/>
              <w:rPr>
                <w:noProof/>
              </w:rPr>
            </w:pPr>
            <w:r>
              <w:rPr>
                <w:noProof/>
              </w:rPr>
              <w:t>Среда:</w:t>
            </w:r>
          </w:p>
        </w:tc>
        <w:tc>
          <w:tcPr>
            <w:tcW w:w="6864" w:type="dxa"/>
            <w:tcBorders>
              <w:top w:val="single" w:sz="4" w:space="0" w:color="auto"/>
              <w:left w:val="nil"/>
              <w:bottom w:val="single" w:sz="4" w:space="0" w:color="auto"/>
              <w:right w:val="nil"/>
            </w:tcBorders>
            <w:vAlign w:val="center"/>
            <w:hideMark/>
          </w:tcPr>
          <w:p w:rsidR="00C16CD6" w:rsidRDefault="00C16CD6">
            <w:pPr>
              <w:pStyle w:val="a7"/>
              <w:jc w:val="both"/>
            </w:pPr>
            <w:r>
              <w:t>8.45 – 18.00, обеденный перерыв 13.00 – 14.00</w:t>
            </w:r>
          </w:p>
        </w:tc>
      </w:tr>
      <w:tr w:rsidR="00C16CD6" w:rsidTr="00C16CD6">
        <w:trPr>
          <w:gridAfter w:val="1"/>
          <w:wAfter w:w="55" w:type="dxa"/>
          <w:trHeight w:val="412"/>
        </w:trPr>
        <w:tc>
          <w:tcPr>
            <w:tcW w:w="411" w:type="dxa"/>
            <w:gridSpan w:val="2"/>
            <w:vAlign w:val="center"/>
          </w:tcPr>
          <w:p w:rsidR="00C16CD6" w:rsidRDefault="00C16CD6">
            <w:pPr>
              <w:pStyle w:val="a7"/>
              <w:jc w:val="both"/>
            </w:pPr>
          </w:p>
        </w:tc>
        <w:tc>
          <w:tcPr>
            <w:tcW w:w="626" w:type="dxa"/>
            <w:gridSpan w:val="2"/>
            <w:vAlign w:val="center"/>
          </w:tcPr>
          <w:p w:rsidR="00C16CD6" w:rsidRDefault="00C16CD6">
            <w:pPr>
              <w:pStyle w:val="a7"/>
              <w:jc w:val="both"/>
              <w:rPr>
                <w:noProof/>
              </w:rPr>
            </w:pPr>
          </w:p>
        </w:tc>
        <w:tc>
          <w:tcPr>
            <w:tcW w:w="2358" w:type="dxa"/>
            <w:vAlign w:val="center"/>
            <w:hideMark/>
          </w:tcPr>
          <w:p w:rsidR="00C16CD6" w:rsidRDefault="00C16CD6">
            <w:pPr>
              <w:pStyle w:val="a7"/>
              <w:jc w:val="both"/>
            </w:pPr>
            <w:r>
              <w:rPr>
                <w:noProof/>
              </w:rPr>
              <w:t>Четверг:</w:t>
            </w:r>
          </w:p>
        </w:tc>
        <w:tc>
          <w:tcPr>
            <w:tcW w:w="6864" w:type="dxa"/>
            <w:tcBorders>
              <w:top w:val="single" w:sz="4" w:space="0" w:color="auto"/>
              <w:left w:val="nil"/>
              <w:bottom w:val="single" w:sz="4" w:space="0" w:color="auto"/>
              <w:right w:val="nil"/>
            </w:tcBorders>
            <w:vAlign w:val="center"/>
            <w:hideMark/>
          </w:tcPr>
          <w:p w:rsidR="00C16CD6" w:rsidRDefault="00C16CD6">
            <w:pPr>
              <w:pStyle w:val="a7"/>
              <w:jc w:val="both"/>
            </w:pPr>
            <w:r>
              <w:t>8.45 – 18.00, обеденный перерыв 13.00 – 14.00</w:t>
            </w:r>
          </w:p>
        </w:tc>
      </w:tr>
      <w:tr w:rsidR="00C16CD6" w:rsidTr="00C16CD6">
        <w:trPr>
          <w:gridAfter w:val="1"/>
          <w:wAfter w:w="55" w:type="dxa"/>
          <w:trHeight w:val="417"/>
        </w:trPr>
        <w:tc>
          <w:tcPr>
            <w:tcW w:w="411" w:type="dxa"/>
            <w:gridSpan w:val="2"/>
            <w:vAlign w:val="center"/>
          </w:tcPr>
          <w:p w:rsidR="00C16CD6" w:rsidRDefault="00C16CD6">
            <w:pPr>
              <w:pStyle w:val="a7"/>
              <w:jc w:val="both"/>
            </w:pPr>
          </w:p>
        </w:tc>
        <w:tc>
          <w:tcPr>
            <w:tcW w:w="626" w:type="dxa"/>
            <w:gridSpan w:val="2"/>
            <w:vAlign w:val="center"/>
          </w:tcPr>
          <w:p w:rsidR="00C16CD6" w:rsidRDefault="00C16CD6">
            <w:pPr>
              <w:pStyle w:val="a7"/>
              <w:jc w:val="both"/>
              <w:rPr>
                <w:noProof/>
                <w:lang w:val="en-US"/>
              </w:rPr>
            </w:pPr>
          </w:p>
        </w:tc>
        <w:tc>
          <w:tcPr>
            <w:tcW w:w="2358" w:type="dxa"/>
            <w:vAlign w:val="center"/>
            <w:hideMark/>
          </w:tcPr>
          <w:p w:rsidR="00C16CD6" w:rsidRDefault="00C16CD6">
            <w:pPr>
              <w:pStyle w:val="a7"/>
              <w:jc w:val="both"/>
              <w:rPr>
                <w:noProof/>
                <w:lang w:val="en-US"/>
              </w:rPr>
            </w:pPr>
            <w:r>
              <w:rPr>
                <w:noProof/>
                <w:lang w:val="en-US"/>
              </w:rPr>
              <w:t>Пятница:</w:t>
            </w:r>
          </w:p>
        </w:tc>
        <w:tc>
          <w:tcPr>
            <w:tcW w:w="6864" w:type="dxa"/>
            <w:tcBorders>
              <w:top w:val="single" w:sz="4" w:space="0" w:color="auto"/>
              <w:left w:val="nil"/>
              <w:bottom w:val="single" w:sz="4" w:space="0" w:color="auto"/>
              <w:right w:val="nil"/>
            </w:tcBorders>
            <w:vAlign w:val="center"/>
            <w:hideMark/>
          </w:tcPr>
          <w:p w:rsidR="00C16CD6" w:rsidRDefault="00C16CD6">
            <w:pPr>
              <w:pStyle w:val="a7"/>
              <w:jc w:val="both"/>
            </w:pPr>
            <w:r>
              <w:t>8.45 – 16.45, обеденный перерыв 13.00 – 14.00</w:t>
            </w:r>
          </w:p>
        </w:tc>
      </w:tr>
      <w:tr w:rsidR="00C16CD6" w:rsidTr="00C16CD6">
        <w:trPr>
          <w:gridAfter w:val="1"/>
          <w:wAfter w:w="55" w:type="dxa"/>
          <w:trHeight w:val="385"/>
        </w:trPr>
        <w:tc>
          <w:tcPr>
            <w:tcW w:w="411" w:type="dxa"/>
            <w:gridSpan w:val="2"/>
            <w:vAlign w:val="center"/>
          </w:tcPr>
          <w:p w:rsidR="00C16CD6" w:rsidRDefault="00C16CD6">
            <w:pPr>
              <w:pStyle w:val="a7"/>
              <w:jc w:val="both"/>
            </w:pPr>
          </w:p>
        </w:tc>
        <w:tc>
          <w:tcPr>
            <w:tcW w:w="626" w:type="dxa"/>
            <w:gridSpan w:val="2"/>
            <w:vAlign w:val="center"/>
          </w:tcPr>
          <w:p w:rsidR="00C16CD6" w:rsidRDefault="00C16CD6">
            <w:pPr>
              <w:pStyle w:val="a7"/>
              <w:jc w:val="both"/>
              <w:rPr>
                <w:noProof/>
                <w:lang w:val="en-US"/>
              </w:rPr>
            </w:pPr>
          </w:p>
        </w:tc>
        <w:tc>
          <w:tcPr>
            <w:tcW w:w="2358" w:type="dxa"/>
            <w:vAlign w:val="center"/>
            <w:hideMark/>
          </w:tcPr>
          <w:p w:rsidR="00C16CD6" w:rsidRDefault="00C16CD6">
            <w:pPr>
              <w:pStyle w:val="a7"/>
              <w:jc w:val="both"/>
              <w:rPr>
                <w:noProof/>
              </w:rPr>
            </w:pPr>
            <w:r>
              <w:rPr>
                <w:noProof/>
                <w:lang w:val="en-US"/>
              </w:rPr>
              <w:t>Суббота</w:t>
            </w:r>
            <w:r>
              <w:rPr>
                <w:noProof/>
              </w:rPr>
              <w:t>:</w:t>
            </w:r>
          </w:p>
        </w:tc>
        <w:tc>
          <w:tcPr>
            <w:tcW w:w="6864" w:type="dxa"/>
            <w:tcBorders>
              <w:top w:val="single" w:sz="4" w:space="0" w:color="auto"/>
              <w:left w:val="nil"/>
              <w:bottom w:val="single" w:sz="4" w:space="0" w:color="auto"/>
              <w:right w:val="nil"/>
            </w:tcBorders>
            <w:vAlign w:val="center"/>
            <w:hideMark/>
          </w:tcPr>
          <w:p w:rsidR="00C16CD6" w:rsidRDefault="00C16CD6">
            <w:pPr>
              <w:pStyle w:val="a7"/>
              <w:jc w:val="both"/>
              <w:rPr>
                <w:noProof/>
              </w:rPr>
            </w:pPr>
            <w:r>
              <w:rPr>
                <w:noProof/>
              </w:rPr>
              <w:t>выходной</w:t>
            </w:r>
          </w:p>
        </w:tc>
      </w:tr>
      <w:tr w:rsidR="00C16CD6" w:rsidTr="00C16CD6">
        <w:trPr>
          <w:gridAfter w:val="1"/>
          <w:wAfter w:w="55" w:type="dxa"/>
          <w:trHeight w:val="457"/>
        </w:trPr>
        <w:tc>
          <w:tcPr>
            <w:tcW w:w="411" w:type="dxa"/>
            <w:gridSpan w:val="2"/>
            <w:vAlign w:val="center"/>
          </w:tcPr>
          <w:p w:rsidR="00C16CD6" w:rsidRDefault="00C16CD6">
            <w:pPr>
              <w:pStyle w:val="a7"/>
              <w:jc w:val="both"/>
            </w:pPr>
          </w:p>
        </w:tc>
        <w:tc>
          <w:tcPr>
            <w:tcW w:w="626" w:type="dxa"/>
            <w:gridSpan w:val="2"/>
            <w:vAlign w:val="center"/>
          </w:tcPr>
          <w:p w:rsidR="00C16CD6" w:rsidRDefault="00C16CD6">
            <w:pPr>
              <w:pStyle w:val="a7"/>
              <w:jc w:val="both"/>
              <w:rPr>
                <w:noProof/>
                <w:lang w:val="en-US"/>
              </w:rPr>
            </w:pPr>
          </w:p>
        </w:tc>
        <w:tc>
          <w:tcPr>
            <w:tcW w:w="2358" w:type="dxa"/>
            <w:vAlign w:val="center"/>
            <w:hideMark/>
          </w:tcPr>
          <w:p w:rsidR="00C16CD6" w:rsidRDefault="00C16CD6">
            <w:pPr>
              <w:pStyle w:val="a7"/>
              <w:jc w:val="both"/>
              <w:rPr>
                <w:noProof/>
                <w:lang w:val="en-US"/>
              </w:rPr>
            </w:pPr>
            <w:r>
              <w:rPr>
                <w:noProof/>
                <w:lang w:val="en-US"/>
              </w:rPr>
              <w:t>Воскресенье:</w:t>
            </w:r>
          </w:p>
        </w:tc>
        <w:tc>
          <w:tcPr>
            <w:tcW w:w="6864" w:type="dxa"/>
            <w:tcBorders>
              <w:top w:val="single" w:sz="4" w:space="0" w:color="auto"/>
              <w:left w:val="nil"/>
              <w:bottom w:val="single" w:sz="4" w:space="0" w:color="auto"/>
              <w:right w:val="nil"/>
            </w:tcBorders>
            <w:vAlign w:val="center"/>
            <w:hideMark/>
          </w:tcPr>
          <w:p w:rsidR="00C16CD6" w:rsidRDefault="00C16CD6">
            <w:pPr>
              <w:pStyle w:val="a7"/>
              <w:jc w:val="both"/>
              <w:rPr>
                <w:noProof/>
              </w:rPr>
            </w:pPr>
            <w:r>
              <w:rPr>
                <w:noProof/>
              </w:rPr>
              <w:t>выходной</w:t>
            </w:r>
          </w:p>
        </w:tc>
      </w:tr>
      <w:tr w:rsidR="00C16CD6" w:rsidTr="00C16CD6">
        <w:trPr>
          <w:gridAfter w:val="1"/>
          <w:wAfter w:w="55" w:type="dxa"/>
        </w:trPr>
        <w:tc>
          <w:tcPr>
            <w:tcW w:w="411" w:type="dxa"/>
            <w:gridSpan w:val="2"/>
          </w:tcPr>
          <w:p w:rsidR="00C16CD6" w:rsidRDefault="00C16CD6">
            <w:pPr>
              <w:pStyle w:val="a7"/>
              <w:jc w:val="both"/>
            </w:pPr>
          </w:p>
        </w:tc>
        <w:tc>
          <w:tcPr>
            <w:tcW w:w="626" w:type="dxa"/>
            <w:gridSpan w:val="2"/>
          </w:tcPr>
          <w:p w:rsidR="00C16CD6" w:rsidRDefault="00C16CD6">
            <w:pPr>
              <w:pStyle w:val="a7"/>
              <w:jc w:val="both"/>
            </w:pPr>
            <w:r>
              <w:t>1.3.</w:t>
            </w:r>
          </w:p>
          <w:p w:rsidR="00C16CD6" w:rsidRDefault="00C16CD6">
            <w:pPr>
              <w:pStyle w:val="a7"/>
              <w:jc w:val="both"/>
            </w:pPr>
          </w:p>
          <w:p w:rsidR="00C16CD6" w:rsidRDefault="00C16CD6">
            <w:pPr>
              <w:pStyle w:val="a7"/>
              <w:jc w:val="both"/>
            </w:pPr>
          </w:p>
          <w:p w:rsidR="00C16CD6" w:rsidRDefault="00C16CD6">
            <w:pPr>
              <w:pStyle w:val="a7"/>
              <w:jc w:val="both"/>
            </w:pPr>
          </w:p>
          <w:p w:rsidR="00C16CD6" w:rsidRDefault="00C16CD6">
            <w:pPr>
              <w:pStyle w:val="a7"/>
              <w:jc w:val="both"/>
            </w:pPr>
          </w:p>
          <w:p w:rsidR="00C16CD6" w:rsidRDefault="00C16CD6">
            <w:pPr>
              <w:pStyle w:val="a7"/>
              <w:jc w:val="both"/>
            </w:pPr>
          </w:p>
          <w:p w:rsidR="00C16CD6" w:rsidRDefault="00C16CD6">
            <w:pPr>
              <w:pStyle w:val="a7"/>
              <w:jc w:val="both"/>
            </w:pPr>
          </w:p>
          <w:p w:rsidR="00C16CD6" w:rsidRDefault="00C16CD6">
            <w:pPr>
              <w:pStyle w:val="a7"/>
              <w:jc w:val="both"/>
            </w:pPr>
          </w:p>
          <w:p w:rsidR="00C16CD6" w:rsidRDefault="00C16CD6">
            <w:pPr>
              <w:pStyle w:val="a7"/>
              <w:jc w:val="both"/>
            </w:pPr>
          </w:p>
          <w:p w:rsidR="00C16CD6" w:rsidRDefault="00C16CD6">
            <w:pPr>
              <w:pStyle w:val="a7"/>
              <w:jc w:val="both"/>
            </w:pPr>
          </w:p>
        </w:tc>
        <w:tc>
          <w:tcPr>
            <w:tcW w:w="9222" w:type="dxa"/>
            <w:gridSpan w:val="2"/>
            <w:hideMark/>
          </w:tcPr>
          <w:p w:rsidR="00C16CD6" w:rsidRDefault="00C16CD6">
            <w:pPr>
              <w:pStyle w:val="a7"/>
              <w:jc w:val="both"/>
            </w:pPr>
            <w:r>
              <w:t>График приема заявителей:</w:t>
            </w:r>
          </w:p>
          <w:p w:rsidR="00C16CD6" w:rsidRDefault="00C16CD6">
            <w:pPr>
              <w:pStyle w:val="a7"/>
              <w:jc w:val="both"/>
            </w:pPr>
            <w:r>
              <w:t>Понедельник:    8.45 – 18.00, обеденный перерыв 13.00 – 14.00</w:t>
            </w:r>
          </w:p>
          <w:p w:rsidR="00C16CD6" w:rsidRDefault="00C16CD6">
            <w:pPr>
              <w:pStyle w:val="a7"/>
              <w:jc w:val="both"/>
            </w:pPr>
            <w:r>
              <w:t>Вторник:            8.45 – 18.00, обеденный перерыв 13.00 – 14.00</w:t>
            </w:r>
          </w:p>
          <w:p w:rsidR="00C16CD6" w:rsidRDefault="00C16CD6">
            <w:pPr>
              <w:pStyle w:val="a7"/>
              <w:jc w:val="both"/>
            </w:pPr>
            <w:r>
              <w:t>Среда:                 8.45 – 18.00, обеденный перерыв 13.00 – 14.00</w:t>
            </w:r>
          </w:p>
          <w:p w:rsidR="00C16CD6" w:rsidRDefault="00C16CD6">
            <w:pPr>
              <w:pStyle w:val="a7"/>
              <w:jc w:val="both"/>
            </w:pPr>
            <w:r>
              <w:t>Четверг:              8.45 – 18.00, обеденный перерыв 13.00 –14.00</w:t>
            </w:r>
          </w:p>
          <w:p w:rsidR="00C16CD6" w:rsidRDefault="00C16CD6">
            <w:pPr>
              <w:pStyle w:val="a7"/>
              <w:jc w:val="both"/>
            </w:pPr>
            <w:r>
              <w:t>Пятница:            8.45 – 16.45, обеденный перерыв 13.00 – 14.00</w:t>
            </w:r>
          </w:p>
          <w:p w:rsidR="00C16CD6" w:rsidRDefault="00C16CD6">
            <w:pPr>
              <w:pStyle w:val="a7"/>
              <w:jc w:val="both"/>
            </w:pPr>
            <w:r>
              <w:t xml:space="preserve">Суббота:            </w:t>
            </w:r>
            <w:r>
              <w:rPr>
                <w:noProof/>
              </w:rPr>
              <w:t>выходной</w:t>
            </w:r>
          </w:p>
          <w:p w:rsidR="00C16CD6" w:rsidRDefault="00C16CD6">
            <w:pPr>
              <w:pStyle w:val="a7"/>
              <w:jc w:val="both"/>
            </w:pPr>
            <w:r>
              <w:t xml:space="preserve">Воскресенье:     </w:t>
            </w:r>
            <w:r>
              <w:rPr>
                <w:noProof/>
              </w:rPr>
              <w:t>выходной</w:t>
            </w:r>
            <w:r>
              <w:t xml:space="preserve"> </w:t>
            </w:r>
          </w:p>
          <w:p w:rsidR="00C16CD6" w:rsidRDefault="00C16CD6">
            <w:pPr>
              <w:pStyle w:val="a7"/>
              <w:jc w:val="both"/>
            </w:pPr>
            <w:r>
              <w:t>Контактный телефон органа, предоставляющего муниципальную услугу:</w:t>
            </w:r>
          </w:p>
          <w:p w:rsidR="00C16CD6" w:rsidRDefault="00C16CD6">
            <w:pPr>
              <w:pStyle w:val="a7"/>
              <w:jc w:val="both"/>
            </w:pPr>
            <w:r>
              <w:rPr>
                <w:rFonts w:eastAsia="Calibri"/>
              </w:rPr>
              <w:t>8(42356) 25639</w:t>
            </w:r>
          </w:p>
        </w:tc>
      </w:tr>
      <w:tr w:rsidR="00C16CD6" w:rsidTr="00C16CD6">
        <w:trPr>
          <w:gridAfter w:val="1"/>
          <w:wAfter w:w="55" w:type="dxa"/>
        </w:trPr>
        <w:tc>
          <w:tcPr>
            <w:tcW w:w="411" w:type="dxa"/>
            <w:gridSpan w:val="2"/>
          </w:tcPr>
          <w:p w:rsidR="00C16CD6" w:rsidRDefault="00C16CD6">
            <w:pPr>
              <w:pStyle w:val="a7"/>
              <w:jc w:val="both"/>
            </w:pPr>
          </w:p>
        </w:tc>
        <w:tc>
          <w:tcPr>
            <w:tcW w:w="626" w:type="dxa"/>
            <w:gridSpan w:val="2"/>
            <w:hideMark/>
          </w:tcPr>
          <w:p w:rsidR="00C16CD6" w:rsidRDefault="00C16CD6">
            <w:pPr>
              <w:pStyle w:val="a7"/>
              <w:jc w:val="both"/>
            </w:pPr>
            <w:r>
              <w:t>1.4.</w:t>
            </w:r>
          </w:p>
        </w:tc>
        <w:tc>
          <w:tcPr>
            <w:tcW w:w="9222" w:type="dxa"/>
            <w:gridSpan w:val="2"/>
            <w:hideMark/>
          </w:tcPr>
          <w:p w:rsidR="00C16CD6" w:rsidRDefault="00C16CD6">
            <w:pPr>
              <w:pStyle w:val="a7"/>
              <w:jc w:val="both"/>
            </w:pPr>
            <w: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tc>
      </w:tr>
      <w:tr w:rsidR="00C16CD6" w:rsidTr="00C16CD6">
        <w:trPr>
          <w:gridAfter w:val="1"/>
          <w:wAfter w:w="55" w:type="dxa"/>
          <w:trHeight w:val="399"/>
        </w:trPr>
        <w:tc>
          <w:tcPr>
            <w:tcW w:w="411" w:type="dxa"/>
            <w:gridSpan w:val="2"/>
          </w:tcPr>
          <w:p w:rsidR="00C16CD6" w:rsidRDefault="00C16CD6">
            <w:pPr>
              <w:pStyle w:val="a7"/>
              <w:jc w:val="both"/>
            </w:pPr>
          </w:p>
        </w:tc>
        <w:tc>
          <w:tcPr>
            <w:tcW w:w="626" w:type="dxa"/>
            <w:gridSpan w:val="2"/>
          </w:tcPr>
          <w:p w:rsidR="00C16CD6" w:rsidRDefault="00C16CD6">
            <w:pPr>
              <w:pStyle w:val="a7"/>
              <w:jc w:val="both"/>
            </w:pPr>
          </w:p>
        </w:tc>
        <w:tc>
          <w:tcPr>
            <w:tcW w:w="9222" w:type="dxa"/>
            <w:gridSpan w:val="2"/>
            <w:tcBorders>
              <w:top w:val="nil"/>
              <w:left w:val="nil"/>
              <w:bottom w:val="single" w:sz="4" w:space="0" w:color="auto"/>
              <w:right w:val="nil"/>
            </w:tcBorders>
            <w:vAlign w:val="center"/>
            <w:hideMark/>
          </w:tcPr>
          <w:p w:rsidR="00C16CD6" w:rsidRDefault="00C16CD6">
            <w:pPr>
              <w:pStyle w:val="a7"/>
              <w:jc w:val="both"/>
            </w:pPr>
            <w:hyperlink r:id="rId8" w:history="1">
              <w:r>
                <w:rPr>
                  <w:rStyle w:val="a6"/>
                </w:rPr>
                <w:t>http://dalmdr.ru/?q=node/1357</w:t>
              </w:r>
            </w:hyperlink>
          </w:p>
        </w:tc>
      </w:tr>
      <w:tr w:rsidR="00C16CD6" w:rsidTr="00C16CD6">
        <w:trPr>
          <w:gridAfter w:val="1"/>
          <w:wAfter w:w="55" w:type="dxa"/>
        </w:trPr>
        <w:tc>
          <w:tcPr>
            <w:tcW w:w="411" w:type="dxa"/>
            <w:gridSpan w:val="2"/>
          </w:tcPr>
          <w:p w:rsidR="00C16CD6" w:rsidRDefault="00C16CD6">
            <w:pPr>
              <w:pStyle w:val="a7"/>
              <w:jc w:val="both"/>
            </w:pPr>
          </w:p>
        </w:tc>
        <w:tc>
          <w:tcPr>
            <w:tcW w:w="626" w:type="dxa"/>
            <w:gridSpan w:val="2"/>
            <w:hideMark/>
          </w:tcPr>
          <w:p w:rsidR="00C16CD6" w:rsidRDefault="00C16CD6">
            <w:pPr>
              <w:pStyle w:val="a7"/>
              <w:jc w:val="both"/>
            </w:pPr>
            <w:r>
              <w:t>1.5</w:t>
            </w:r>
          </w:p>
        </w:tc>
        <w:tc>
          <w:tcPr>
            <w:tcW w:w="9222" w:type="dxa"/>
            <w:gridSpan w:val="2"/>
            <w:hideMark/>
          </w:tcPr>
          <w:p w:rsidR="00C16CD6" w:rsidRDefault="00C16CD6">
            <w:pPr>
              <w:pStyle w:val="a7"/>
              <w:jc w:val="both"/>
            </w:pPr>
            <w:r>
              <w:t>Адрес электронной почты органа, предоставляющего муниципальную услугу:</w:t>
            </w:r>
          </w:p>
        </w:tc>
      </w:tr>
      <w:tr w:rsidR="00C16CD6" w:rsidTr="00C16CD6">
        <w:trPr>
          <w:gridAfter w:val="1"/>
          <w:wAfter w:w="55" w:type="dxa"/>
          <w:trHeight w:val="423"/>
        </w:trPr>
        <w:tc>
          <w:tcPr>
            <w:tcW w:w="411" w:type="dxa"/>
            <w:gridSpan w:val="2"/>
          </w:tcPr>
          <w:p w:rsidR="00C16CD6" w:rsidRDefault="00C16CD6">
            <w:pPr>
              <w:pStyle w:val="a7"/>
              <w:jc w:val="both"/>
            </w:pPr>
          </w:p>
        </w:tc>
        <w:tc>
          <w:tcPr>
            <w:tcW w:w="626" w:type="dxa"/>
            <w:gridSpan w:val="2"/>
          </w:tcPr>
          <w:p w:rsidR="00C16CD6" w:rsidRDefault="00C16CD6">
            <w:pPr>
              <w:pStyle w:val="a7"/>
              <w:jc w:val="both"/>
            </w:pPr>
          </w:p>
        </w:tc>
        <w:tc>
          <w:tcPr>
            <w:tcW w:w="9222" w:type="dxa"/>
            <w:gridSpan w:val="2"/>
            <w:tcBorders>
              <w:top w:val="nil"/>
              <w:left w:val="nil"/>
              <w:bottom w:val="single" w:sz="4" w:space="0" w:color="auto"/>
              <w:right w:val="nil"/>
            </w:tcBorders>
            <w:vAlign w:val="center"/>
            <w:hideMark/>
          </w:tcPr>
          <w:p w:rsidR="00C16CD6" w:rsidRDefault="00C16CD6">
            <w:pPr>
              <w:pStyle w:val="a7"/>
              <w:jc w:val="both"/>
            </w:pPr>
            <w:r>
              <w:t>mku_uno_dmr@mail.ru</w:t>
            </w:r>
          </w:p>
        </w:tc>
      </w:tr>
      <w:tr w:rsidR="00C16CD6" w:rsidTr="00C16CD6">
        <w:tc>
          <w:tcPr>
            <w:tcW w:w="385" w:type="dxa"/>
          </w:tcPr>
          <w:p w:rsidR="00C16CD6" w:rsidRDefault="00C16CD6">
            <w:pPr>
              <w:pStyle w:val="a7"/>
              <w:jc w:val="both"/>
            </w:pPr>
          </w:p>
        </w:tc>
        <w:tc>
          <w:tcPr>
            <w:tcW w:w="9929" w:type="dxa"/>
            <w:gridSpan w:val="6"/>
            <w:hideMark/>
          </w:tcPr>
          <w:p w:rsidR="00C16CD6" w:rsidRDefault="00C16CD6">
            <w:pPr>
              <w:pStyle w:val="a7"/>
              <w:jc w:val="both"/>
            </w:pPr>
            <w:r>
              <w:t>Многофункциональные центры предоставления государственных и муниципальных услуг,  Приморского края (далее – МФЦ)</w:t>
            </w:r>
          </w:p>
        </w:tc>
      </w:tr>
      <w:tr w:rsidR="00C16CD6" w:rsidTr="00C16CD6">
        <w:tc>
          <w:tcPr>
            <w:tcW w:w="385" w:type="dxa"/>
          </w:tcPr>
          <w:p w:rsidR="00C16CD6" w:rsidRDefault="00C16CD6">
            <w:pPr>
              <w:pStyle w:val="a7"/>
              <w:jc w:val="both"/>
            </w:pPr>
          </w:p>
        </w:tc>
        <w:tc>
          <w:tcPr>
            <w:tcW w:w="616" w:type="dxa"/>
            <w:gridSpan w:val="2"/>
            <w:hideMark/>
          </w:tcPr>
          <w:p w:rsidR="00C16CD6" w:rsidRDefault="00C16CD6">
            <w:pPr>
              <w:pStyle w:val="a7"/>
              <w:jc w:val="both"/>
            </w:pPr>
            <w:r>
              <w:t>2.1.</w:t>
            </w:r>
          </w:p>
        </w:tc>
        <w:tc>
          <w:tcPr>
            <w:tcW w:w="9313" w:type="dxa"/>
            <w:gridSpan w:val="4"/>
            <w:hideMark/>
          </w:tcPr>
          <w:p w:rsidR="00C16CD6" w:rsidRDefault="00C16CD6">
            <w:pPr>
              <w:pStyle w:val="a7"/>
              <w:jc w:val="both"/>
              <w:rPr>
                <w:vertAlign w:val="superscript"/>
              </w:rPr>
            </w:pPr>
            <w: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16CD6" w:rsidTr="00C16CD6">
        <w:trPr>
          <w:trHeight w:val="446"/>
        </w:trPr>
        <w:tc>
          <w:tcPr>
            <w:tcW w:w="385" w:type="dxa"/>
          </w:tcPr>
          <w:p w:rsidR="00C16CD6" w:rsidRDefault="00C16CD6">
            <w:pPr>
              <w:pStyle w:val="a7"/>
              <w:jc w:val="both"/>
            </w:pPr>
          </w:p>
        </w:tc>
        <w:tc>
          <w:tcPr>
            <w:tcW w:w="616" w:type="dxa"/>
            <w:gridSpan w:val="2"/>
          </w:tcPr>
          <w:p w:rsidR="00C16CD6" w:rsidRDefault="00C16CD6">
            <w:pPr>
              <w:pStyle w:val="a7"/>
              <w:jc w:val="both"/>
            </w:pPr>
          </w:p>
        </w:tc>
        <w:tc>
          <w:tcPr>
            <w:tcW w:w="9313" w:type="dxa"/>
            <w:gridSpan w:val="4"/>
            <w:tcBorders>
              <w:top w:val="nil"/>
              <w:left w:val="nil"/>
              <w:bottom w:val="single" w:sz="4" w:space="0" w:color="auto"/>
              <w:right w:val="nil"/>
            </w:tcBorders>
            <w:vAlign w:val="center"/>
            <w:hideMark/>
          </w:tcPr>
          <w:p w:rsidR="00C16CD6" w:rsidRDefault="00C16CD6">
            <w:pPr>
              <w:pStyle w:val="a7"/>
              <w:jc w:val="both"/>
            </w:pPr>
            <w:hyperlink r:id="rId9" w:history="1">
              <w:r>
                <w:rPr>
                  <w:rStyle w:val="a6"/>
                </w:rPr>
                <w:t>www.mfc-25.ru</w:t>
              </w:r>
            </w:hyperlink>
          </w:p>
        </w:tc>
      </w:tr>
      <w:tr w:rsidR="00C16CD6" w:rsidTr="00C16CD6">
        <w:tc>
          <w:tcPr>
            <w:tcW w:w="385" w:type="dxa"/>
          </w:tcPr>
          <w:p w:rsidR="00C16CD6" w:rsidRDefault="00C16CD6">
            <w:pPr>
              <w:pStyle w:val="a7"/>
              <w:jc w:val="both"/>
            </w:pPr>
          </w:p>
        </w:tc>
        <w:tc>
          <w:tcPr>
            <w:tcW w:w="616" w:type="dxa"/>
            <w:gridSpan w:val="2"/>
            <w:hideMark/>
          </w:tcPr>
          <w:p w:rsidR="00C16CD6" w:rsidRDefault="00C16CD6">
            <w:pPr>
              <w:pStyle w:val="a7"/>
              <w:jc w:val="both"/>
            </w:pPr>
            <w:r>
              <w:t>2.2.</w:t>
            </w:r>
          </w:p>
        </w:tc>
        <w:tc>
          <w:tcPr>
            <w:tcW w:w="9313" w:type="dxa"/>
            <w:gridSpan w:val="4"/>
            <w:tcBorders>
              <w:top w:val="single" w:sz="4" w:space="0" w:color="auto"/>
              <w:left w:val="nil"/>
              <w:bottom w:val="nil"/>
              <w:right w:val="nil"/>
            </w:tcBorders>
            <w:hideMark/>
          </w:tcPr>
          <w:p w:rsidR="00C16CD6" w:rsidRDefault="00C16CD6">
            <w:pPr>
              <w:pStyle w:val="a7"/>
              <w:jc w:val="both"/>
            </w:pPr>
            <w:r>
              <w:t>Единый телефон сети МФЦ, расположенных на территории Приморского края:</w:t>
            </w:r>
          </w:p>
        </w:tc>
      </w:tr>
      <w:tr w:rsidR="00C16CD6" w:rsidTr="00C16CD6">
        <w:trPr>
          <w:trHeight w:val="414"/>
        </w:trPr>
        <w:tc>
          <w:tcPr>
            <w:tcW w:w="385" w:type="dxa"/>
          </w:tcPr>
          <w:p w:rsidR="00C16CD6" w:rsidRDefault="00C16CD6">
            <w:pPr>
              <w:pStyle w:val="a7"/>
              <w:jc w:val="both"/>
            </w:pPr>
          </w:p>
        </w:tc>
        <w:tc>
          <w:tcPr>
            <w:tcW w:w="616" w:type="dxa"/>
            <w:gridSpan w:val="2"/>
          </w:tcPr>
          <w:p w:rsidR="00C16CD6" w:rsidRDefault="00C16CD6">
            <w:pPr>
              <w:pStyle w:val="a7"/>
              <w:jc w:val="both"/>
            </w:pPr>
          </w:p>
        </w:tc>
        <w:tc>
          <w:tcPr>
            <w:tcW w:w="9313" w:type="dxa"/>
            <w:gridSpan w:val="4"/>
            <w:tcBorders>
              <w:top w:val="nil"/>
              <w:left w:val="nil"/>
              <w:bottom w:val="single" w:sz="4" w:space="0" w:color="auto"/>
              <w:right w:val="nil"/>
            </w:tcBorders>
            <w:vAlign w:val="center"/>
            <w:hideMark/>
          </w:tcPr>
          <w:p w:rsidR="00C16CD6" w:rsidRDefault="00C16CD6">
            <w:pPr>
              <w:pStyle w:val="a7"/>
              <w:jc w:val="both"/>
            </w:pPr>
            <w:r>
              <w:t>8(423)201-01-56</w:t>
            </w:r>
          </w:p>
        </w:tc>
      </w:tr>
      <w:tr w:rsidR="00C16CD6" w:rsidTr="00C16CD6">
        <w:tc>
          <w:tcPr>
            <w:tcW w:w="385" w:type="dxa"/>
          </w:tcPr>
          <w:p w:rsidR="00C16CD6" w:rsidRDefault="00C16CD6">
            <w:pPr>
              <w:pStyle w:val="a7"/>
              <w:jc w:val="both"/>
            </w:pPr>
          </w:p>
        </w:tc>
        <w:tc>
          <w:tcPr>
            <w:tcW w:w="616" w:type="dxa"/>
            <w:gridSpan w:val="2"/>
            <w:hideMark/>
          </w:tcPr>
          <w:p w:rsidR="00C16CD6" w:rsidRDefault="00C16CD6">
            <w:pPr>
              <w:pStyle w:val="a7"/>
              <w:jc w:val="both"/>
            </w:pPr>
            <w:r>
              <w:t>2.3.</w:t>
            </w:r>
          </w:p>
        </w:tc>
        <w:tc>
          <w:tcPr>
            <w:tcW w:w="9313" w:type="dxa"/>
            <w:gridSpan w:val="4"/>
            <w:tcBorders>
              <w:top w:val="single" w:sz="4" w:space="0" w:color="auto"/>
              <w:left w:val="nil"/>
              <w:bottom w:val="nil"/>
              <w:right w:val="nil"/>
            </w:tcBorders>
            <w:hideMark/>
          </w:tcPr>
          <w:p w:rsidR="00C16CD6" w:rsidRDefault="00C16CD6">
            <w:pPr>
              <w:pStyle w:val="a7"/>
              <w:jc w:val="both"/>
            </w:pPr>
            <w:r>
              <w:t>Адрес электронной почты:</w:t>
            </w:r>
          </w:p>
        </w:tc>
      </w:tr>
      <w:tr w:rsidR="00C16CD6" w:rsidTr="00C16CD6">
        <w:trPr>
          <w:trHeight w:val="423"/>
        </w:trPr>
        <w:tc>
          <w:tcPr>
            <w:tcW w:w="385" w:type="dxa"/>
            <w:vAlign w:val="center"/>
          </w:tcPr>
          <w:p w:rsidR="00C16CD6" w:rsidRDefault="00C16CD6">
            <w:pPr>
              <w:pStyle w:val="a7"/>
              <w:jc w:val="both"/>
            </w:pPr>
          </w:p>
        </w:tc>
        <w:tc>
          <w:tcPr>
            <w:tcW w:w="616" w:type="dxa"/>
            <w:gridSpan w:val="2"/>
            <w:vAlign w:val="center"/>
          </w:tcPr>
          <w:p w:rsidR="00C16CD6" w:rsidRDefault="00C16CD6">
            <w:pPr>
              <w:pStyle w:val="a7"/>
              <w:jc w:val="both"/>
            </w:pPr>
          </w:p>
        </w:tc>
        <w:tc>
          <w:tcPr>
            <w:tcW w:w="9313" w:type="dxa"/>
            <w:gridSpan w:val="4"/>
            <w:tcBorders>
              <w:top w:val="nil"/>
              <w:left w:val="nil"/>
              <w:bottom w:val="single" w:sz="4" w:space="0" w:color="auto"/>
              <w:right w:val="nil"/>
            </w:tcBorders>
            <w:vAlign w:val="center"/>
            <w:hideMark/>
          </w:tcPr>
          <w:p w:rsidR="00C16CD6" w:rsidRDefault="00C16CD6">
            <w:pPr>
              <w:pStyle w:val="a7"/>
              <w:jc w:val="both"/>
              <w:rPr>
                <w:lang w:val="en-US"/>
              </w:rPr>
            </w:pPr>
            <w:r>
              <w:rPr>
                <w:lang w:val="en-US"/>
              </w:rPr>
              <w:t>info@mfc-25.ru</w:t>
            </w:r>
          </w:p>
        </w:tc>
      </w:tr>
    </w:tbl>
    <w:p w:rsidR="00C16CD6" w:rsidRDefault="00C16CD6" w:rsidP="00C16CD6">
      <w:pPr>
        <w:pStyle w:val="a7"/>
        <w:jc w:val="right"/>
      </w:pPr>
      <w:r>
        <w:br w:type="page"/>
      </w:r>
      <w:r>
        <w:lastRenderedPageBreak/>
        <w:t>Приложение № 2</w:t>
      </w:r>
    </w:p>
    <w:p w:rsidR="00C16CD6" w:rsidRDefault="00C16CD6" w:rsidP="00C16CD6">
      <w:pPr>
        <w:pStyle w:val="a7"/>
        <w:jc w:val="both"/>
      </w:pPr>
    </w:p>
    <w:p w:rsidR="00C16CD6" w:rsidRDefault="00C16CD6" w:rsidP="00C16CD6">
      <w:pPr>
        <w:pStyle w:val="a7"/>
        <w:jc w:val="center"/>
        <w:rPr>
          <w:b/>
        </w:rPr>
      </w:pPr>
      <w:r>
        <w:rPr>
          <w:b/>
        </w:rPr>
        <w:t>СПИСОК НОРМАТИВНЫХ АКТОВ, В СООТВЕТСТВИИ С КОТОРЫМИ ОСУЩЕСТВЛЯЕТСЯ ОКАЗАНИЕ МУНИЦИПАЛЬНОЙ УСЛУГИ</w:t>
      </w:r>
    </w:p>
    <w:p w:rsidR="00C16CD6" w:rsidRDefault="00C16CD6" w:rsidP="00C16CD6">
      <w:pPr>
        <w:pStyle w:val="a7"/>
        <w:jc w:val="both"/>
        <w:rPr>
          <w:b/>
        </w:rPr>
      </w:pP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Конституция Российской  Федерации.</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Федеральный закон от 06.10.2003 № 131-ФЗ «Об общих принципах организации местного самоуправления в Российской Федерации».</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Федеральный закон от 29.12.12. № 273-ФЗ «Об образовании в Российской Федерации».</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Федеральный закон от 27.07.2010 № 210-ФЗ «Об организации предоставления государственных и муниципальных услуг».</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Федеральный закон от 19.12.2005 № 160-ФЗ «О ратификации Конвенции Совета Европы о защите физических лиц при автоматизированных обработке персональных данных».</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Федеральный закон от 27.07.2006 № 152-ФЗ «О персональных данных».</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Федеральный закон от 27.07.2006 № 149-ФЗ «Об информации, информационных технологиях и о защите информации».</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Федеральный закон от 03.05.2012 № 46-ФЗ «О ратификации Конвенции о правах инвалидах».</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Указ Президента Российской Федерации от 06.03.1997 № 188 «Об утверждении перечня сведений конфиденциального характера».</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08.06.2011 №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Постановление Правительства Российской Федерации от 09.02.2012 №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 xml:space="preserve">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w:t>
      </w:r>
      <w:r>
        <w:rPr>
          <w:rFonts w:eastAsia="Calibri"/>
          <w:lang w:eastAsia="en-US"/>
        </w:rPr>
        <w:lastRenderedPageBreak/>
        <w:t>изменений в Правила разработки и утверждения административных регламентов предоставления государственных услуг».</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Закон Приморского края от 05.05.2014 № 401-КЗ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Приморском крае».</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 xml:space="preserve">Устав администрации Дальнереченского  муниципального района, Устав </w:t>
      </w:r>
      <w:r>
        <w:t xml:space="preserve">Муниципального казенного учреждения «Управление народного образования» Дальнереченского муниципального района Приморского края;  </w:t>
      </w:r>
    </w:p>
    <w:p w:rsidR="00C16CD6" w:rsidRDefault="00C16CD6" w:rsidP="00C16CD6">
      <w:pPr>
        <w:pStyle w:val="a7"/>
        <w:numPr>
          <w:ilvl w:val="3"/>
          <w:numId w:val="25"/>
        </w:numPr>
        <w:spacing w:line="276" w:lineRule="auto"/>
        <w:ind w:left="0" w:firstLine="709"/>
        <w:jc w:val="both"/>
        <w:rPr>
          <w:rFonts w:eastAsia="Calibri"/>
          <w:lang w:eastAsia="en-US"/>
        </w:rPr>
      </w:pPr>
      <w:r>
        <w:rPr>
          <w:rFonts w:eastAsia="Calibri"/>
          <w:lang w:eastAsia="en-US"/>
        </w:rPr>
        <w:t xml:space="preserve">Иными нормативными правовыми актами Российской Федерации, регулирующими правоотношения, возникающие при предоставлении муниципальной услуги. </w:t>
      </w:r>
    </w:p>
    <w:p w:rsidR="00C16CD6" w:rsidRDefault="00C16CD6" w:rsidP="00C16CD6">
      <w:pPr>
        <w:pStyle w:val="a7"/>
        <w:spacing w:line="276" w:lineRule="auto"/>
        <w:jc w:val="both"/>
        <w:rPr>
          <w:rFonts w:eastAsia="Calibri"/>
          <w:b/>
          <w:lang w:eastAsia="en-US"/>
        </w:rPr>
      </w:pPr>
    </w:p>
    <w:p w:rsidR="00C16CD6" w:rsidRDefault="00C16CD6" w:rsidP="00C16CD6">
      <w:pPr>
        <w:spacing w:line="360" w:lineRule="auto"/>
        <w:rPr>
          <w:rFonts w:eastAsia="Calibri"/>
          <w:lang w:eastAsia="en-US"/>
        </w:rPr>
      </w:pPr>
    </w:p>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 w:rsidR="00C16CD6" w:rsidRDefault="00C16CD6" w:rsidP="00C16CD6">
      <w:pPr>
        <w:jc w:val="right"/>
        <w:rPr>
          <w:sz w:val="26"/>
          <w:szCs w:val="26"/>
        </w:rPr>
      </w:pPr>
      <w:r>
        <w:rPr>
          <w:sz w:val="26"/>
          <w:szCs w:val="26"/>
        </w:rPr>
        <w:t>Приложение № 3</w:t>
      </w:r>
    </w:p>
    <w:tbl>
      <w:tblPr>
        <w:tblW w:w="6435"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2233"/>
        <w:gridCol w:w="567"/>
        <w:gridCol w:w="3175"/>
      </w:tblGrid>
      <w:tr w:rsidR="00C16CD6" w:rsidTr="00C16CD6">
        <w:trPr>
          <w:trHeight w:val="222"/>
        </w:trPr>
        <w:tc>
          <w:tcPr>
            <w:tcW w:w="6435" w:type="dxa"/>
            <w:gridSpan w:val="4"/>
            <w:tcBorders>
              <w:top w:val="single" w:sz="4" w:space="0" w:color="auto"/>
              <w:left w:val="nil"/>
              <w:bottom w:val="single" w:sz="4" w:space="0" w:color="auto"/>
              <w:right w:val="nil"/>
            </w:tcBorders>
            <w:hideMark/>
          </w:tcPr>
          <w:p w:rsidR="00C16CD6" w:rsidRDefault="00C16CD6">
            <w:pPr>
              <w:jc w:val="center"/>
              <w:rPr>
                <w:sz w:val="26"/>
                <w:szCs w:val="26"/>
                <w:lang w:eastAsia="en-US"/>
              </w:rPr>
            </w:pPr>
            <w:r>
              <w:t>Директору Муниципального казенного учреждения «Управление народного образования» Дальнереченского муниципального района Приморского края</w:t>
            </w:r>
          </w:p>
        </w:tc>
      </w:tr>
      <w:tr w:rsidR="00C16CD6" w:rsidTr="00C16CD6">
        <w:trPr>
          <w:trHeight w:val="208"/>
        </w:trPr>
        <w:tc>
          <w:tcPr>
            <w:tcW w:w="6435" w:type="dxa"/>
            <w:gridSpan w:val="4"/>
            <w:tcBorders>
              <w:top w:val="single" w:sz="4" w:space="0" w:color="auto"/>
              <w:left w:val="nil"/>
              <w:bottom w:val="single" w:sz="4" w:space="0" w:color="auto"/>
              <w:right w:val="nil"/>
            </w:tcBorders>
          </w:tcPr>
          <w:p w:rsidR="00C16CD6" w:rsidRDefault="00C16CD6">
            <w:pPr>
              <w:widowControl w:val="0"/>
              <w:jc w:val="both"/>
              <w:rPr>
                <w:sz w:val="26"/>
                <w:szCs w:val="26"/>
              </w:rPr>
            </w:pPr>
          </w:p>
        </w:tc>
      </w:tr>
      <w:tr w:rsidR="00C16CD6" w:rsidTr="00C16CD6">
        <w:trPr>
          <w:trHeight w:val="443"/>
        </w:trPr>
        <w:tc>
          <w:tcPr>
            <w:tcW w:w="6435" w:type="dxa"/>
            <w:gridSpan w:val="4"/>
            <w:tcBorders>
              <w:top w:val="single" w:sz="4" w:space="0" w:color="auto"/>
              <w:left w:val="nil"/>
              <w:bottom w:val="nil"/>
              <w:right w:val="nil"/>
            </w:tcBorders>
            <w:hideMark/>
          </w:tcPr>
          <w:p w:rsidR="00C16CD6" w:rsidRDefault="00C16CD6">
            <w:pPr>
              <w:jc w:val="center"/>
              <w:rPr>
                <w:sz w:val="20"/>
                <w:szCs w:val="20"/>
                <w:lang w:eastAsia="en-US"/>
              </w:rPr>
            </w:pPr>
            <w:r>
              <w:rPr>
                <w:sz w:val="20"/>
                <w:szCs w:val="20"/>
              </w:rPr>
              <w:t>(наименование органа, предоставляющего муниципальную услугу)</w:t>
            </w:r>
          </w:p>
        </w:tc>
      </w:tr>
      <w:tr w:rsidR="00C16CD6" w:rsidTr="00C16CD6">
        <w:trPr>
          <w:trHeight w:val="140"/>
        </w:trPr>
        <w:tc>
          <w:tcPr>
            <w:tcW w:w="460" w:type="dxa"/>
            <w:tcBorders>
              <w:top w:val="nil"/>
              <w:left w:val="nil"/>
              <w:bottom w:val="nil"/>
              <w:right w:val="nil"/>
            </w:tcBorders>
            <w:hideMark/>
          </w:tcPr>
          <w:p w:rsidR="00C16CD6" w:rsidRDefault="00C16CD6">
            <w:pPr>
              <w:rPr>
                <w:sz w:val="26"/>
                <w:szCs w:val="26"/>
                <w:lang w:eastAsia="en-US"/>
              </w:rPr>
            </w:pPr>
            <w:r>
              <w:rPr>
                <w:sz w:val="26"/>
                <w:szCs w:val="26"/>
              </w:rPr>
              <w:t>от</w:t>
            </w:r>
          </w:p>
        </w:tc>
        <w:tc>
          <w:tcPr>
            <w:tcW w:w="5975" w:type="dxa"/>
            <w:gridSpan w:val="3"/>
            <w:tcBorders>
              <w:top w:val="nil"/>
              <w:left w:val="nil"/>
              <w:bottom w:val="single" w:sz="4" w:space="0" w:color="auto"/>
              <w:right w:val="nil"/>
            </w:tcBorders>
          </w:tcPr>
          <w:p w:rsidR="00C16CD6" w:rsidRDefault="00C16CD6">
            <w:pPr>
              <w:rPr>
                <w:sz w:val="26"/>
                <w:szCs w:val="26"/>
                <w:lang w:eastAsia="en-US"/>
              </w:rPr>
            </w:pPr>
          </w:p>
        </w:tc>
      </w:tr>
      <w:tr w:rsidR="00C16CD6" w:rsidTr="00C16CD6">
        <w:trPr>
          <w:trHeight w:val="91"/>
        </w:trPr>
        <w:tc>
          <w:tcPr>
            <w:tcW w:w="6435" w:type="dxa"/>
            <w:gridSpan w:val="4"/>
            <w:tcBorders>
              <w:top w:val="nil"/>
              <w:left w:val="nil"/>
              <w:bottom w:val="single" w:sz="4" w:space="0" w:color="auto"/>
              <w:right w:val="nil"/>
            </w:tcBorders>
          </w:tcPr>
          <w:p w:rsidR="00C16CD6" w:rsidRDefault="00C16CD6">
            <w:pPr>
              <w:jc w:val="center"/>
              <w:rPr>
                <w:sz w:val="26"/>
                <w:szCs w:val="26"/>
                <w:lang w:eastAsia="en-US"/>
              </w:rPr>
            </w:pPr>
          </w:p>
        </w:tc>
      </w:tr>
      <w:tr w:rsidR="00C16CD6" w:rsidTr="00C16CD6">
        <w:trPr>
          <w:trHeight w:val="307"/>
        </w:trPr>
        <w:tc>
          <w:tcPr>
            <w:tcW w:w="6435" w:type="dxa"/>
            <w:gridSpan w:val="4"/>
            <w:tcBorders>
              <w:top w:val="single" w:sz="4" w:space="0" w:color="auto"/>
              <w:left w:val="nil"/>
              <w:bottom w:val="nil"/>
              <w:right w:val="nil"/>
            </w:tcBorders>
            <w:hideMark/>
          </w:tcPr>
          <w:p w:rsidR="00C16CD6" w:rsidRDefault="00C16CD6">
            <w:pPr>
              <w:jc w:val="center"/>
              <w:rPr>
                <w:sz w:val="26"/>
                <w:szCs w:val="26"/>
                <w:lang w:eastAsia="en-US"/>
              </w:rPr>
            </w:pPr>
            <w:r>
              <w:rPr>
                <w:sz w:val="26"/>
                <w:szCs w:val="26"/>
              </w:rPr>
              <w:t>(Ф.И.О. заявителя полностью)</w:t>
            </w:r>
          </w:p>
        </w:tc>
      </w:tr>
      <w:tr w:rsidR="00C16CD6" w:rsidTr="00C16CD6">
        <w:trPr>
          <w:trHeight w:val="222"/>
        </w:trPr>
        <w:tc>
          <w:tcPr>
            <w:tcW w:w="3260" w:type="dxa"/>
            <w:gridSpan w:val="3"/>
            <w:tcBorders>
              <w:top w:val="nil"/>
              <w:left w:val="nil"/>
              <w:bottom w:val="nil"/>
              <w:right w:val="nil"/>
            </w:tcBorders>
            <w:hideMark/>
          </w:tcPr>
          <w:p w:rsidR="00C16CD6" w:rsidRDefault="00C16CD6">
            <w:pPr>
              <w:jc w:val="both"/>
              <w:rPr>
                <w:sz w:val="26"/>
                <w:szCs w:val="26"/>
                <w:lang w:eastAsia="en-US"/>
              </w:rPr>
            </w:pPr>
            <w:r>
              <w:rPr>
                <w:sz w:val="26"/>
                <w:szCs w:val="26"/>
              </w:rPr>
              <w:t>проживающего по адресу:</w:t>
            </w:r>
          </w:p>
        </w:tc>
        <w:tc>
          <w:tcPr>
            <w:tcW w:w="3175" w:type="dxa"/>
            <w:vMerge w:val="restart"/>
            <w:tcBorders>
              <w:top w:val="nil"/>
              <w:left w:val="nil"/>
              <w:bottom w:val="single" w:sz="4" w:space="0" w:color="auto"/>
              <w:right w:val="nil"/>
            </w:tcBorders>
          </w:tcPr>
          <w:p w:rsidR="00C16CD6" w:rsidRDefault="00C16CD6">
            <w:pPr>
              <w:ind w:left="1680"/>
              <w:rPr>
                <w:sz w:val="26"/>
                <w:szCs w:val="26"/>
                <w:lang w:eastAsia="en-US"/>
              </w:rPr>
            </w:pPr>
          </w:p>
        </w:tc>
      </w:tr>
      <w:tr w:rsidR="00C16CD6" w:rsidTr="00C16CD6">
        <w:trPr>
          <w:trHeight w:val="208"/>
        </w:trPr>
        <w:tc>
          <w:tcPr>
            <w:tcW w:w="3260" w:type="dxa"/>
            <w:gridSpan w:val="3"/>
            <w:tcBorders>
              <w:top w:val="nil"/>
              <w:left w:val="nil"/>
              <w:bottom w:val="single" w:sz="4" w:space="0" w:color="auto"/>
              <w:right w:val="nil"/>
            </w:tcBorders>
          </w:tcPr>
          <w:p w:rsidR="00C16CD6" w:rsidRDefault="00C16CD6">
            <w:pPr>
              <w:widowControl w:val="0"/>
              <w:jc w:val="both"/>
              <w:rPr>
                <w:sz w:val="26"/>
                <w:szCs w:val="26"/>
              </w:rPr>
            </w:pPr>
          </w:p>
        </w:tc>
        <w:tc>
          <w:tcPr>
            <w:tcW w:w="0" w:type="auto"/>
            <w:vMerge/>
            <w:tcBorders>
              <w:top w:val="nil"/>
              <w:left w:val="nil"/>
              <w:bottom w:val="single" w:sz="4" w:space="0" w:color="auto"/>
              <w:right w:val="nil"/>
            </w:tcBorders>
            <w:vAlign w:val="center"/>
            <w:hideMark/>
          </w:tcPr>
          <w:p w:rsidR="00C16CD6" w:rsidRDefault="00C16CD6">
            <w:pPr>
              <w:rPr>
                <w:sz w:val="26"/>
                <w:szCs w:val="26"/>
                <w:lang w:eastAsia="en-US"/>
              </w:rPr>
            </w:pPr>
          </w:p>
        </w:tc>
      </w:tr>
      <w:tr w:rsidR="00C16CD6" w:rsidTr="00C16CD6">
        <w:trPr>
          <w:trHeight w:val="208"/>
        </w:trPr>
        <w:tc>
          <w:tcPr>
            <w:tcW w:w="3260" w:type="dxa"/>
            <w:gridSpan w:val="3"/>
            <w:tcBorders>
              <w:top w:val="nil"/>
              <w:left w:val="nil"/>
              <w:bottom w:val="single" w:sz="4" w:space="0" w:color="auto"/>
              <w:right w:val="nil"/>
            </w:tcBorders>
          </w:tcPr>
          <w:p w:rsidR="00C16CD6" w:rsidRDefault="00C16CD6">
            <w:pPr>
              <w:widowControl w:val="0"/>
              <w:jc w:val="both"/>
              <w:rPr>
                <w:sz w:val="26"/>
                <w:szCs w:val="26"/>
              </w:rPr>
            </w:pPr>
          </w:p>
        </w:tc>
        <w:tc>
          <w:tcPr>
            <w:tcW w:w="3175" w:type="dxa"/>
            <w:tcBorders>
              <w:top w:val="single" w:sz="4" w:space="0" w:color="auto"/>
              <w:left w:val="nil"/>
              <w:bottom w:val="single" w:sz="4" w:space="0" w:color="auto"/>
              <w:right w:val="nil"/>
            </w:tcBorders>
          </w:tcPr>
          <w:p w:rsidR="00C16CD6" w:rsidRDefault="00C16CD6">
            <w:pPr>
              <w:widowControl w:val="0"/>
              <w:jc w:val="both"/>
              <w:rPr>
                <w:sz w:val="26"/>
                <w:szCs w:val="26"/>
              </w:rPr>
            </w:pPr>
          </w:p>
        </w:tc>
      </w:tr>
      <w:tr w:rsidR="00C16CD6" w:rsidTr="00C16CD6">
        <w:trPr>
          <w:trHeight w:val="208"/>
        </w:trPr>
        <w:tc>
          <w:tcPr>
            <w:tcW w:w="2693" w:type="dxa"/>
            <w:gridSpan w:val="2"/>
            <w:tcBorders>
              <w:top w:val="single" w:sz="4" w:space="0" w:color="auto"/>
              <w:left w:val="nil"/>
              <w:bottom w:val="single" w:sz="4" w:space="0" w:color="auto"/>
              <w:right w:val="nil"/>
            </w:tcBorders>
            <w:hideMark/>
          </w:tcPr>
          <w:p w:rsidR="00C16CD6" w:rsidRDefault="00C16CD6">
            <w:pPr>
              <w:widowControl w:val="0"/>
              <w:jc w:val="both"/>
              <w:rPr>
                <w:sz w:val="26"/>
                <w:szCs w:val="26"/>
              </w:rPr>
            </w:pPr>
            <w:r>
              <w:rPr>
                <w:sz w:val="26"/>
                <w:szCs w:val="26"/>
              </w:rPr>
              <w:t>контактный телефон:</w:t>
            </w:r>
          </w:p>
        </w:tc>
        <w:tc>
          <w:tcPr>
            <w:tcW w:w="3742" w:type="dxa"/>
            <w:gridSpan w:val="2"/>
            <w:tcBorders>
              <w:top w:val="single" w:sz="4" w:space="0" w:color="auto"/>
              <w:left w:val="nil"/>
              <w:bottom w:val="single" w:sz="4" w:space="0" w:color="auto"/>
              <w:right w:val="nil"/>
            </w:tcBorders>
          </w:tcPr>
          <w:p w:rsidR="00C16CD6" w:rsidRDefault="00C16CD6">
            <w:pPr>
              <w:widowControl w:val="0"/>
              <w:jc w:val="both"/>
              <w:rPr>
                <w:sz w:val="26"/>
                <w:szCs w:val="26"/>
              </w:rPr>
            </w:pPr>
          </w:p>
        </w:tc>
      </w:tr>
    </w:tbl>
    <w:p w:rsidR="00C16CD6" w:rsidRDefault="00C16CD6" w:rsidP="00C16CD6">
      <w:pPr>
        <w:jc w:val="center"/>
        <w:rPr>
          <w:sz w:val="26"/>
          <w:szCs w:val="26"/>
          <w:lang w:eastAsia="en-US"/>
        </w:rPr>
      </w:pPr>
    </w:p>
    <w:p w:rsidR="00C16CD6" w:rsidRDefault="00C16CD6" w:rsidP="00C16CD6">
      <w:pPr>
        <w:pStyle w:val="ConsPlusNonformat"/>
        <w:jc w:val="center"/>
        <w:rPr>
          <w:rFonts w:ascii="Times New Roman" w:hAnsi="Times New Roman" w:cs="Times New Roman"/>
          <w:sz w:val="26"/>
          <w:szCs w:val="26"/>
          <w:lang w:eastAsia="ru-RU"/>
        </w:rPr>
      </w:pPr>
      <w:r>
        <w:rPr>
          <w:rFonts w:ascii="Times New Roman" w:hAnsi="Times New Roman" w:cs="Times New Roman"/>
          <w:sz w:val="26"/>
          <w:szCs w:val="26"/>
          <w:lang w:eastAsia="ru-RU"/>
        </w:rPr>
        <w:t>ЗАЯВЛЕНИЕ</w:t>
      </w:r>
    </w:p>
    <w:p w:rsidR="00C16CD6" w:rsidRDefault="00C16CD6" w:rsidP="00C16CD6">
      <w:pPr>
        <w:pStyle w:val="ConsPlusNonformat"/>
        <w:jc w:val="center"/>
        <w:rPr>
          <w:rFonts w:ascii="Times New Roman" w:hAnsi="Times New Roman" w:cs="Times New Roman"/>
          <w:sz w:val="26"/>
          <w:szCs w:val="26"/>
          <w:lang w:eastAsia="ru-RU"/>
        </w:rPr>
      </w:pPr>
      <w:r>
        <w:rPr>
          <w:rFonts w:ascii="Times New Roman" w:hAnsi="Times New Roman" w:cs="Times New Roman"/>
          <w:sz w:val="26"/>
          <w:szCs w:val="26"/>
          <w:lang w:eastAsia="ru-RU"/>
        </w:rPr>
        <w:lastRenderedPageBreak/>
        <w:t>о предоставлении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p w:rsidR="00C16CD6" w:rsidRDefault="00C16CD6" w:rsidP="00C16CD6">
      <w:pPr>
        <w:tabs>
          <w:tab w:val="left" w:pos="4144"/>
        </w:tabs>
        <w:rPr>
          <w:sz w:val="26"/>
          <w:szCs w:val="26"/>
          <w:lang w:eastAsia="en-US"/>
        </w:rPr>
      </w:pPr>
    </w:p>
    <w:tbl>
      <w:tblPr>
        <w:tblW w:w="10173" w:type="dxa"/>
        <w:tblBorders>
          <w:insideH w:val="single" w:sz="4" w:space="0" w:color="auto"/>
        </w:tblBorders>
        <w:tblLook w:val="04A0" w:firstRow="1" w:lastRow="0" w:firstColumn="1" w:lastColumn="0" w:noHBand="0" w:noVBand="1"/>
      </w:tblPr>
      <w:tblGrid>
        <w:gridCol w:w="108"/>
        <w:gridCol w:w="3843"/>
        <w:gridCol w:w="126"/>
        <w:gridCol w:w="3395"/>
        <w:gridCol w:w="2701"/>
      </w:tblGrid>
      <w:tr w:rsidR="00C16CD6" w:rsidTr="00C16CD6">
        <w:trPr>
          <w:gridBefore w:val="1"/>
          <w:wBefore w:w="108" w:type="dxa"/>
          <w:trHeight w:val="259"/>
        </w:trPr>
        <w:tc>
          <w:tcPr>
            <w:tcW w:w="3969" w:type="dxa"/>
            <w:gridSpan w:val="2"/>
            <w:vMerge w:val="restart"/>
            <w:tcBorders>
              <w:top w:val="nil"/>
              <w:left w:val="nil"/>
              <w:bottom w:val="single" w:sz="4" w:space="0" w:color="auto"/>
              <w:right w:val="nil"/>
            </w:tcBorders>
            <w:hideMark/>
          </w:tcPr>
          <w:p w:rsidR="00C16CD6" w:rsidRDefault="00C16CD6">
            <w:pPr>
              <w:pStyle w:val="ConsPlusNonformat"/>
              <w:jc w:val="both"/>
              <w:rPr>
                <w:rFonts w:ascii="Times New Roman" w:hAnsi="Times New Roman" w:cs="Times New Roman"/>
                <w:sz w:val="26"/>
                <w:szCs w:val="26"/>
              </w:rPr>
            </w:pPr>
            <w:r>
              <w:rPr>
                <w:rFonts w:ascii="Times New Roman" w:hAnsi="Times New Roman" w:cs="Times New Roman"/>
                <w:sz w:val="26"/>
                <w:szCs w:val="26"/>
                <w:lang w:eastAsia="ru-RU"/>
              </w:rPr>
              <w:t>Прошу предоставить информацию:</w:t>
            </w:r>
          </w:p>
        </w:tc>
        <w:tc>
          <w:tcPr>
            <w:tcW w:w="6096" w:type="dxa"/>
            <w:gridSpan w:val="2"/>
            <w:tcBorders>
              <w:top w:val="nil"/>
              <w:left w:val="nil"/>
              <w:bottom w:val="single" w:sz="4" w:space="0" w:color="auto"/>
              <w:right w:val="nil"/>
            </w:tcBorders>
          </w:tcPr>
          <w:p w:rsidR="00C16CD6" w:rsidRDefault="00C16CD6">
            <w:pPr>
              <w:pStyle w:val="ConsPlusNonformat"/>
              <w:jc w:val="both"/>
              <w:rPr>
                <w:rFonts w:ascii="Times New Roman" w:hAnsi="Times New Roman" w:cs="Times New Roman"/>
                <w:sz w:val="26"/>
                <w:szCs w:val="26"/>
              </w:rPr>
            </w:pPr>
          </w:p>
        </w:tc>
      </w:tr>
      <w:tr w:rsidR="00C16CD6" w:rsidTr="00C16CD6">
        <w:trPr>
          <w:gridBefore w:val="1"/>
          <w:wBefore w:w="108" w:type="dxa"/>
          <w:trHeight w:val="263"/>
        </w:trPr>
        <w:tc>
          <w:tcPr>
            <w:tcW w:w="0" w:type="auto"/>
            <w:gridSpan w:val="2"/>
            <w:vMerge/>
            <w:tcBorders>
              <w:top w:val="nil"/>
              <w:left w:val="nil"/>
              <w:bottom w:val="nil"/>
              <w:right w:val="nil"/>
            </w:tcBorders>
            <w:vAlign w:val="center"/>
            <w:hideMark/>
          </w:tcPr>
          <w:p w:rsidR="00C16CD6" w:rsidRDefault="00C16CD6">
            <w:pPr>
              <w:rPr>
                <w:sz w:val="26"/>
                <w:szCs w:val="26"/>
                <w:lang w:eastAsia="en-US"/>
              </w:rPr>
            </w:pPr>
          </w:p>
        </w:tc>
        <w:tc>
          <w:tcPr>
            <w:tcW w:w="6096" w:type="dxa"/>
            <w:gridSpan w:val="2"/>
            <w:tcBorders>
              <w:top w:val="single" w:sz="4" w:space="0" w:color="auto"/>
              <w:left w:val="nil"/>
              <w:bottom w:val="single" w:sz="4" w:space="0" w:color="auto"/>
              <w:right w:val="nil"/>
            </w:tcBorders>
          </w:tcPr>
          <w:p w:rsidR="00C16CD6" w:rsidRDefault="00C16CD6">
            <w:pPr>
              <w:tabs>
                <w:tab w:val="left" w:pos="4144"/>
              </w:tabs>
              <w:ind w:firstLine="709"/>
              <w:rPr>
                <w:sz w:val="26"/>
                <w:szCs w:val="26"/>
              </w:rPr>
            </w:pPr>
          </w:p>
        </w:tc>
      </w:tr>
      <w:tr w:rsidR="00C16CD6" w:rsidTr="00C16CD6">
        <w:trPr>
          <w:gridBefore w:val="1"/>
          <w:wBefore w:w="108" w:type="dxa"/>
          <w:trHeight w:val="214"/>
        </w:trPr>
        <w:tc>
          <w:tcPr>
            <w:tcW w:w="10065" w:type="dxa"/>
            <w:gridSpan w:val="4"/>
            <w:tcBorders>
              <w:top w:val="single" w:sz="4" w:space="0" w:color="auto"/>
              <w:left w:val="nil"/>
              <w:bottom w:val="single" w:sz="4" w:space="0" w:color="auto"/>
              <w:right w:val="nil"/>
            </w:tcBorders>
            <w:hideMark/>
          </w:tcPr>
          <w:p w:rsidR="00C16CD6" w:rsidRDefault="00C16CD6">
            <w:pPr>
              <w:tabs>
                <w:tab w:val="left" w:pos="2955"/>
              </w:tabs>
              <w:jc w:val="center"/>
              <w:rPr>
                <w:sz w:val="26"/>
                <w:szCs w:val="26"/>
              </w:rPr>
            </w:pPr>
            <w:r>
              <w:rPr>
                <w:sz w:val="26"/>
                <w:szCs w:val="26"/>
              </w:rPr>
              <w:t>(о наименованиях, адресах и контактах образовательных организаций / о документах, регламентирующих порядок организации образовательной деятельности/ о реализуемых образовательных программах / об образовательных стандартах / о режиме работы образовательных организаций / о правилах приема в образовательные организации / о наличии дополнительных образовательных услуг, в том числе платных образовательных услуг, и порядок их предоставления /по иным вопросам, касающимся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w:t>
            </w:r>
          </w:p>
        </w:tc>
      </w:tr>
      <w:tr w:rsidR="00C16CD6" w:rsidTr="00C16CD6">
        <w:trPr>
          <w:gridBefore w:val="1"/>
          <w:wBefore w:w="108" w:type="dxa"/>
          <w:trHeight w:val="214"/>
        </w:trPr>
        <w:tc>
          <w:tcPr>
            <w:tcW w:w="10065" w:type="dxa"/>
            <w:gridSpan w:val="4"/>
            <w:tcBorders>
              <w:top w:val="single" w:sz="4" w:space="0" w:color="auto"/>
              <w:left w:val="nil"/>
              <w:bottom w:val="single" w:sz="4" w:space="0" w:color="auto"/>
              <w:right w:val="nil"/>
            </w:tcBorders>
          </w:tcPr>
          <w:p w:rsidR="00C16CD6" w:rsidRDefault="00C16CD6">
            <w:pPr>
              <w:tabs>
                <w:tab w:val="left" w:pos="4144"/>
              </w:tabs>
              <w:rPr>
                <w:sz w:val="26"/>
                <w:szCs w:val="26"/>
              </w:rPr>
            </w:pPr>
          </w:p>
        </w:tc>
      </w:tr>
      <w:tr w:rsidR="00C16CD6" w:rsidTr="00C16CD6">
        <w:trPr>
          <w:gridBefore w:val="1"/>
          <w:wBefore w:w="108" w:type="dxa"/>
          <w:trHeight w:val="214"/>
        </w:trPr>
        <w:tc>
          <w:tcPr>
            <w:tcW w:w="10065" w:type="dxa"/>
            <w:gridSpan w:val="4"/>
            <w:tcBorders>
              <w:top w:val="single" w:sz="4" w:space="0" w:color="auto"/>
              <w:left w:val="nil"/>
              <w:bottom w:val="single" w:sz="4" w:space="0" w:color="auto"/>
              <w:right w:val="nil"/>
            </w:tcBorders>
          </w:tcPr>
          <w:p w:rsidR="00C16CD6" w:rsidRDefault="00C16CD6">
            <w:pPr>
              <w:tabs>
                <w:tab w:val="left" w:pos="4144"/>
              </w:tabs>
              <w:rPr>
                <w:sz w:val="26"/>
                <w:szCs w:val="26"/>
              </w:rPr>
            </w:pPr>
          </w:p>
        </w:tc>
      </w:tr>
      <w:tr w:rsidR="00C16CD6" w:rsidTr="00C16CD6">
        <w:trPr>
          <w:gridBefore w:val="1"/>
          <w:wBefore w:w="108" w:type="dxa"/>
          <w:trHeight w:val="214"/>
        </w:trPr>
        <w:tc>
          <w:tcPr>
            <w:tcW w:w="10065" w:type="dxa"/>
            <w:gridSpan w:val="4"/>
            <w:tcBorders>
              <w:top w:val="single" w:sz="4" w:space="0" w:color="auto"/>
              <w:left w:val="nil"/>
              <w:bottom w:val="single" w:sz="4" w:space="0" w:color="auto"/>
              <w:right w:val="nil"/>
            </w:tcBorders>
          </w:tcPr>
          <w:p w:rsidR="00C16CD6" w:rsidRDefault="00C16CD6">
            <w:pPr>
              <w:tabs>
                <w:tab w:val="left" w:pos="4144"/>
              </w:tabs>
              <w:rPr>
                <w:sz w:val="26"/>
                <w:szCs w:val="26"/>
              </w:rPr>
            </w:pPr>
          </w:p>
        </w:tc>
      </w:tr>
      <w:tr w:rsidR="00C16CD6" w:rsidTr="00C16CD6">
        <w:trPr>
          <w:gridBefore w:val="1"/>
          <w:wBefore w:w="108" w:type="dxa"/>
          <w:trHeight w:val="514"/>
        </w:trPr>
        <w:tc>
          <w:tcPr>
            <w:tcW w:w="10065" w:type="dxa"/>
            <w:gridSpan w:val="4"/>
          </w:tcPr>
          <w:p w:rsidR="00C16CD6" w:rsidRDefault="00C16CD6">
            <w:pPr>
              <w:pStyle w:val="ConsPlusNonformat"/>
              <w:jc w:val="both"/>
              <w:rPr>
                <w:rFonts w:ascii="Times New Roman" w:hAnsi="Times New Roman" w:cs="Times New Roman"/>
                <w:sz w:val="26"/>
                <w:szCs w:val="26"/>
                <w:lang w:eastAsia="ru-RU"/>
              </w:rPr>
            </w:pPr>
            <w:r>
              <w:rPr>
                <w:rFonts w:ascii="Times New Roman" w:hAnsi="Times New Roman" w:cs="Times New Roman"/>
                <w:sz w:val="26"/>
                <w:szCs w:val="26"/>
                <w:lang w:eastAsia="ru-RU"/>
              </w:rPr>
              <w:t>Информацию прошу (нужное отметить):</w:t>
            </w:r>
          </w:p>
          <w:p w:rsidR="00C16CD6" w:rsidRDefault="00C16CD6">
            <w:pPr>
              <w:pStyle w:val="ConsPlusNonformat"/>
              <w:jc w:val="both"/>
              <w:rPr>
                <w:rFonts w:ascii="Times New Roman" w:hAnsi="Times New Roman" w:cs="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8806"/>
            </w:tblGrid>
            <w:tr w:rsidR="00C16CD6">
              <w:trPr>
                <w:trHeight w:val="384"/>
              </w:trPr>
              <w:tc>
                <w:tcPr>
                  <w:tcW w:w="454" w:type="dxa"/>
                  <w:tcBorders>
                    <w:top w:val="single" w:sz="4" w:space="0" w:color="auto"/>
                    <w:left w:val="single" w:sz="4" w:space="0" w:color="auto"/>
                    <w:bottom w:val="single" w:sz="4" w:space="0" w:color="auto"/>
                    <w:right w:val="single" w:sz="4" w:space="0" w:color="auto"/>
                  </w:tcBorders>
                </w:tcPr>
                <w:p w:rsidR="00C16CD6" w:rsidRDefault="00C16CD6">
                  <w:pPr>
                    <w:pStyle w:val="ConsPlusNonformat"/>
                    <w:jc w:val="center"/>
                    <w:rPr>
                      <w:rFonts w:ascii="Times New Roman" w:hAnsi="Times New Roman" w:cs="Times New Roman"/>
                      <w:sz w:val="26"/>
                      <w:szCs w:val="26"/>
                      <w:highlight w:val="yellow"/>
                      <w:lang w:eastAsia="ru-RU"/>
                    </w:rPr>
                  </w:pPr>
                </w:p>
              </w:tc>
              <w:tc>
                <w:tcPr>
                  <w:tcW w:w="8806" w:type="dxa"/>
                  <w:tcBorders>
                    <w:top w:val="nil"/>
                    <w:left w:val="single" w:sz="4" w:space="0" w:color="auto"/>
                    <w:bottom w:val="nil"/>
                    <w:right w:val="nil"/>
                  </w:tcBorders>
                  <w:hideMark/>
                </w:tcPr>
                <w:p w:rsidR="00C16CD6" w:rsidRDefault="00C16CD6">
                  <w:pPr>
                    <w:pStyle w:val="ConsPlusNonformat"/>
                    <w:rPr>
                      <w:rFonts w:ascii="Times New Roman" w:hAnsi="Times New Roman" w:cs="Times New Roman"/>
                      <w:sz w:val="26"/>
                      <w:szCs w:val="26"/>
                      <w:lang w:eastAsia="ru-RU"/>
                    </w:rPr>
                  </w:pPr>
                  <w:r>
                    <w:rPr>
                      <w:rFonts w:ascii="Times New Roman" w:hAnsi="Times New Roman" w:cs="Times New Roman"/>
                      <w:sz w:val="26"/>
                      <w:szCs w:val="26"/>
                      <w:lang w:eastAsia="ru-RU"/>
                    </w:rPr>
                    <w:t>выдать лично в ___________________________________________;</w:t>
                  </w:r>
                </w:p>
                <w:p w:rsidR="00C16CD6" w:rsidRDefault="00C16CD6">
                  <w:pPr>
                    <w:pStyle w:val="ConsPlusNonformat"/>
                    <w:jc w:val="center"/>
                    <w:rPr>
                      <w:rFonts w:ascii="Times New Roman" w:hAnsi="Times New Roman" w:cs="Times New Roman"/>
                      <w:sz w:val="26"/>
                      <w:szCs w:val="26"/>
                      <w:lang w:eastAsia="ru-RU"/>
                    </w:rPr>
                  </w:pPr>
                  <w:r>
                    <w:rPr>
                      <w:rFonts w:ascii="Times New Roman" w:hAnsi="Times New Roman" w:cs="Times New Roman"/>
                      <w:sz w:val="26"/>
                      <w:szCs w:val="26"/>
                    </w:rPr>
                    <w:t>(наименование органа, предоставляющего муниципальную услугу)</w:t>
                  </w:r>
                </w:p>
              </w:tc>
            </w:tr>
            <w:tr w:rsidR="00C16CD6">
              <w:trPr>
                <w:trHeight w:val="477"/>
              </w:trPr>
              <w:tc>
                <w:tcPr>
                  <w:tcW w:w="454" w:type="dxa"/>
                  <w:tcBorders>
                    <w:top w:val="single" w:sz="4" w:space="0" w:color="auto"/>
                    <w:left w:val="single" w:sz="4" w:space="0" w:color="auto"/>
                    <w:bottom w:val="single" w:sz="4" w:space="0" w:color="auto"/>
                    <w:right w:val="single" w:sz="4" w:space="0" w:color="auto"/>
                  </w:tcBorders>
                </w:tcPr>
                <w:p w:rsidR="00C16CD6" w:rsidRDefault="00C16CD6">
                  <w:pPr>
                    <w:pStyle w:val="ConsPlusNonformat"/>
                    <w:jc w:val="center"/>
                    <w:rPr>
                      <w:rFonts w:ascii="Times New Roman" w:hAnsi="Times New Roman" w:cs="Times New Roman"/>
                      <w:sz w:val="26"/>
                      <w:szCs w:val="26"/>
                      <w:highlight w:val="yellow"/>
                      <w:lang w:eastAsia="ru-RU"/>
                    </w:rPr>
                  </w:pPr>
                </w:p>
              </w:tc>
              <w:tc>
                <w:tcPr>
                  <w:tcW w:w="8806" w:type="dxa"/>
                  <w:tcBorders>
                    <w:top w:val="nil"/>
                    <w:left w:val="single" w:sz="4" w:space="0" w:color="auto"/>
                    <w:bottom w:val="nil"/>
                    <w:right w:val="nil"/>
                  </w:tcBorders>
                  <w:hideMark/>
                </w:tcPr>
                <w:p w:rsidR="00C16CD6" w:rsidRDefault="00C16CD6">
                  <w:pPr>
                    <w:pStyle w:val="ConsPlusNonformat"/>
                    <w:rPr>
                      <w:rFonts w:ascii="Times New Roman" w:hAnsi="Times New Roman" w:cs="Times New Roman"/>
                      <w:sz w:val="26"/>
                      <w:szCs w:val="26"/>
                      <w:lang w:eastAsia="ru-RU"/>
                    </w:rPr>
                  </w:pPr>
                  <w:r>
                    <w:rPr>
                      <w:rFonts w:ascii="Times New Roman" w:hAnsi="Times New Roman" w:cs="Times New Roman"/>
                      <w:sz w:val="26"/>
                      <w:szCs w:val="26"/>
                      <w:lang w:eastAsia="ru-RU"/>
                    </w:rPr>
                    <w:t>выдать лично в МФЦ;</w:t>
                  </w:r>
                </w:p>
              </w:tc>
            </w:tr>
            <w:tr w:rsidR="00C16CD6">
              <w:tc>
                <w:tcPr>
                  <w:tcW w:w="454" w:type="dxa"/>
                  <w:tcBorders>
                    <w:top w:val="single" w:sz="4" w:space="0" w:color="auto"/>
                    <w:left w:val="single" w:sz="4" w:space="0" w:color="auto"/>
                    <w:bottom w:val="single" w:sz="4" w:space="0" w:color="auto"/>
                    <w:right w:val="single" w:sz="4" w:space="0" w:color="auto"/>
                  </w:tcBorders>
                </w:tcPr>
                <w:p w:rsidR="00C16CD6" w:rsidRDefault="00C16CD6">
                  <w:pPr>
                    <w:pStyle w:val="ConsPlusNonformat"/>
                    <w:jc w:val="center"/>
                    <w:rPr>
                      <w:rFonts w:ascii="Times New Roman" w:hAnsi="Times New Roman" w:cs="Times New Roman"/>
                      <w:sz w:val="26"/>
                      <w:szCs w:val="26"/>
                      <w:highlight w:val="yellow"/>
                      <w:lang w:eastAsia="ru-RU"/>
                    </w:rPr>
                  </w:pPr>
                </w:p>
              </w:tc>
              <w:tc>
                <w:tcPr>
                  <w:tcW w:w="8806" w:type="dxa"/>
                  <w:tcBorders>
                    <w:top w:val="nil"/>
                    <w:left w:val="single" w:sz="4" w:space="0" w:color="auto"/>
                    <w:bottom w:val="nil"/>
                    <w:right w:val="nil"/>
                  </w:tcBorders>
                  <w:hideMark/>
                </w:tcPr>
                <w:p w:rsidR="00C16CD6" w:rsidRDefault="00C16CD6">
                  <w:pPr>
                    <w:pStyle w:val="ConsPlusNonformat"/>
                    <w:rPr>
                      <w:rFonts w:ascii="Times New Roman" w:hAnsi="Times New Roman" w:cs="Times New Roman"/>
                      <w:sz w:val="26"/>
                      <w:szCs w:val="26"/>
                      <w:lang w:eastAsia="ru-RU"/>
                    </w:rPr>
                  </w:pPr>
                  <w:r>
                    <w:rPr>
                      <w:rFonts w:ascii="Times New Roman" w:hAnsi="Times New Roman" w:cs="Times New Roman"/>
                      <w:sz w:val="26"/>
                      <w:szCs w:val="26"/>
                      <w:lang w:eastAsia="ru-RU"/>
                    </w:rPr>
                    <w:t>направить почтовой связью по адресу:____________________________________;</w:t>
                  </w:r>
                </w:p>
              </w:tc>
            </w:tr>
            <w:tr w:rsidR="00C16CD6">
              <w:trPr>
                <w:trHeight w:val="263"/>
              </w:trPr>
              <w:tc>
                <w:tcPr>
                  <w:tcW w:w="454" w:type="dxa"/>
                  <w:tcBorders>
                    <w:top w:val="single" w:sz="4" w:space="0" w:color="auto"/>
                    <w:left w:val="single" w:sz="4" w:space="0" w:color="auto"/>
                    <w:bottom w:val="single" w:sz="4" w:space="0" w:color="auto"/>
                    <w:right w:val="single" w:sz="4" w:space="0" w:color="auto"/>
                  </w:tcBorders>
                </w:tcPr>
                <w:p w:rsidR="00C16CD6" w:rsidRDefault="00C16CD6">
                  <w:pPr>
                    <w:pStyle w:val="ConsPlusNonformat"/>
                    <w:jc w:val="center"/>
                    <w:rPr>
                      <w:rFonts w:ascii="Times New Roman" w:hAnsi="Times New Roman" w:cs="Times New Roman"/>
                      <w:sz w:val="26"/>
                      <w:szCs w:val="26"/>
                      <w:highlight w:val="yellow"/>
                      <w:lang w:eastAsia="ru-RU"/>
                    </w:rPr>
                  </w:pPr>
                </w:p>
              </w:tc>
              <w:tc>
                <w:tcPr>
                  <w:tcW w:w="8806" w:type="dxa"/>
                  <w:tcBorders>
                    <w:top w:val="nil"/>
                    <w:left w:val="single" w:sz="4" w:space="0" w:color="auto"/>
                    <w:bottom w:val="nil"/>
                    <w:right w:val="nil"/>
                  </w:tcBorders>
                  <w:hideMark/>
                </w:tcPr>
                <w:p w:rsidR="00C16CD6" w:rsidRDefault="00C16CD6">
                  <w:pPr>
                    <w:pStyle w:val="ConsPlusNonformat"/>
                    <w:jc w:val="both"/>
                    <w:rPr>
                      <w:rFonts w:ascii="Times New Roman" w:hAnsi="Times New Roman" w:cs="Times New Roman"/>
                      <w:sz w:val="26"/>
                      <w:szCs w:val="26"/>
                      <w:lang w:eastAsia="ru-RU"/>
                    </w:rPr>
                  </w:pPr>
                  <w:r>
                    <w:rPr>
                      <w:rFonts w:ascii="Times New Roman" w:hAnsi="Times New Roman" w:cs="Times New Roman"/>
                      <w:sz w:val="26"/>
                      <w:szCs w:val="26"/>
                      <w:lang w:eastAsia="ru-RU"/>
                    </w:rPr>
                    <w:t>направить по адресу электронной почты: ________________________________ .</w:t>
                  </w:r>
                </w:p>
              </w:tc>
            </w:tr>
          </w:tbl>
          <w:p w:rsidR="00C16CD6" w:rsidRDefault="00C16CD6">
            <w:pPr>
              <w:pStyle w:val="ConsPlusNonformat"/>
              <w:jc w:val="center"/>
              <w:rPr>
                <w:rFonts w:ascii="Times New Roman" w:hAnsi="Times New Roman" w:cs="Times New Roman"/>
                <w:sz w:val="26"/>
                <w:szCs w:val="26"/>
                <w:lang w:eastAsia="ru-RU"/>
              </w:rPr>
            </w:pPr>
            <w:r>
              <w:rPr>
                <w:rFonts w:ascii="Times New Roman" w:hAnsi="Times New Roman" w:cs="Times New Roman"/>
                <w:sz w:val="26"/>
                <w:szCs w:val="26"/>
              </w:rPr>
              <w:t xml:space="preserve">    </w:t>
            </w:r>
          </w:p>
        </w:tc>
      </w:tr>
      <w:tr w:rsidR="00C16CD6" w:rsidTr="00C16CD6">
        <w:tc>
          <w:tcPr>
            <w:tcW w:w="3951" w:type="dxa"/>
            <w:gridSpan w:val="2"/>
            <w:tcBorders>
              <w:top w:val="nil"/>
              <w:left w:val="nil"/>
              <w:bottom w:val="single" w:sz="4" w:space="0" w:color="auto"/>
              <w:right w:val="nil"/>
            </w:tcBorders>
          </w:tcPr>
          <w:p w:rsidR="00C16CD6" w:rsidRDefault="00C16CD6">
            <w:pPr>
              <w:widowControl w:val="0"/>
              <w:rPr>
                <w:sz w:val="26"/>
                <w:szCs w:val="26"/>
              </w:rPr>
            </w:pPr>
          </w:p>
        </w:tc>
        <w:tc>
          <w:tcPr>
            <w:tcW w:w="3521" w:type="dxa"/>
            <w:gridSpan w:val="2"/>
          </w:tcPr>
          <w:p w:rsidR="00C16CD6" w:rsidRDefault="00C16CD6">
            <w:pPr>
              <w:widowControl w:val="0"/>
              <w:rPr>
                <w:sz w:val="26"/>
                <w:szCs w:val="26"/>
              </w:rPr>
            </w:pPr>
          </w:p>
        </w:tc>
        <w:tc>
          <w:tcPr>
            <w:tcW w:w="2701" w:type="dxa"/>
            <w:tcBorders>
              <w:top w:val="nil"/>
              <w:left w:val="nil"/>
              <w:bottom w:val="single" w:sz="4" w:space="0" w:color="auto"/>
              <w:right w:val="nil"/>
            </w:tcBorders>
            <w:vAlign w:val="center"/>
          </w:tcPr>
          <w:p w:rsidR="00C16CD6" w:rsidRDefault="00C16CD6">
            <w:pPr>
              <w:widowControl w:val="0"/>
              <w:jc w:val="center"/>
              <w:rPr>
                <w:sz w:val="26"/>
                <w:szCs w:val="26"/>
              </w:rPr>
            </w:pPr>
          </w:p>
        </w:tc>
      </w:tr>
      <w:tr w:rsidR="00C16CD6" w:rsidTr="00C16CD6">
        <w:trPr>
          <w:trHeight w:val="58"/>
        </w:trPr>
        <w:tc>
          <w:tcPr>
            <w:tcW w:w="3951" w:type="dxa"/>
            <w:gridSpan w:val="2"/>
            <w:tcBorders>
              <w:top w:val="single" w:sz="4" w:space="0" w:color="auto"/>
              <w:left w:val="nil"/>
              <w:bottom w:val="nil"/>
              <w:right w:val="nil"/>
            </w:tcBorders>
            <w:hideMark/>
          </w:tcPr>
          <w:p w:rsidR="00C16CD6" w:rsidRDefault="00C16CD6">
            <w:pPr>
              <w:widowControl w:val="0"/>
              <w:jc w:val="center"/>
              <w:rPr>
                <w:sz w:val="26"/>
                <w:szCs w:val="26"/>
              </w:rPr>
            </w:pPr>
            <w:r>
              <w:rPr>
                <w:sz w:val="26"/>
                <w:szCs w:val="26"/>
              </w:rPr>
              <w:t>(подпись)</w:t>
            </w:r>
          </w:p>
        </w:tc>
        <w:tc>
          <w:tcPr>
            <w:tcW w:w="3521" w:type="dxa"/>
            <w:gridSpan w:val="2"/>
          </w:tcPr>
          <w:p w:rsidR="00C16CD6" w:rsidRDefault="00C16CD6">
            <w:pPr>
              <w:widowControl w:val="0"/>
              <w:jc w:val="center"/>
              <w:rPr>
                <w:sz w:val="26"/>
                <w:szCs w:val="26"/>
              </w:rPr>
            </w:pPr>
          </w:p>
        </w:tc>
        <w:tc>
          <w:tcPr>
            <w:tcW w:w="2701" w:type="dxa"/>
            <w:tcBorders>
              <w:top w:val="single" w:sz="4" w:space="0" w:color="auto"/>
              <w:left w:val="nil"/>
              <w:bottom w:val="nil"/>
              <w:right w:val="nil"/>
            </w:tcBorders>
            <w:hideMark/>
          </w:tcPr>
          <w:p w:rsidR="00C16CD6" w:rsidRDefault="00C16CD6">
            <w:pPr>
              <w:widowControl w:val="0"/>
              <w:rPr>
                <w:sz w:val="26"/>
                <w:szCs w:val="26"/>
              </w:rPr>
            </w:pPr>
            <w:r>
              <w:rPr>
                <w:sz w:val="26"/>
                <w:szCs w:val="26"/>
              </w:rPr>
              <w:t>(дата)</w:t>
            </w:r>
          </w:p>
        </w:tc>
      </w:tr>
    </w:tbl>
    <w:p w:rsidR="00C16CD6" w:rsidRDefault="00C16CD6" w:rsidP="00C16CD6">
      <w:pPr>
        <w:pStyle w:val="ConsPlusNonformat"/>
        <w:jc w:val="both"/>
        <w:rPr>
          <w:rFonts w:ascii="Times New Roman" w:hAnsi="Times New Roman" w:cs="Times New Roman"/>
          <w:sz w:val="26"/>
          <w:szCs w:val="26"/>
        </w:rPr>
      </w:pPr>
    </w:p>
    <w:p w:rsidR="00C16CD6" w:rsidRDefault="00C16CD6" w:rsidP="00C16CD6">
      <w:pPr>
        <w:jc w:val="right"/>
        <w:rPr>
          <w:sz w:val="26"/>
          <w:szCs w:val="26"/>
        </w:rPr>
      </w:pPr>
      <w:r>
        <w:rPr>
          <w:sz w:val="26"/>
          <w:szCs w:val="26"/>
        </w:rPr>
        <w:br w:type="page"/>
      </w:r>
      <w:r>
        <w:rPr>
          <w:sz w:val="26"/>
          <w:szCs w:val="26"/>
        </w:rPr>
        <w:lastRenderedPageBreak/>
        <w:t>Приложение № 4</w:t>
      </w:r>
    </w:p>
    <w:p w:rsidR="00C16CD6" w:rsidRDefault="00C16CD6" w:rsidP="00C16CD6">
      <w:pPr>
        <w:autoSpaceDE w:val="0"/>
        <w:autoSpaceDN w:val="0"/>
        <w:adjustRightInd w:val="0"/>
        <w:jc w:val="center"/>
        <w:rPr>
          <w:sz w:val="26"/>
          <w:szCs w:val="26"/>
        </w:rPr>
      </w:pPr>
    </w:p>
    <w:p w:rsidR="00C16CD6" w:rsidRDefault="00C16CD6" w:rsidP="00C16CD6">
      <w:pPr>
        <w:autoSpaceDE w:val="0"/>
        <w:autoSpaceDN w:val="0"/>
        <w:adjustRightInd w:val="0"/>
        <w:jc w:val="center"/>
        <w:rPr>
          <w:b/>
          <w:sz w:val="26"/>
          <w:szCs w:val="26"/>
        </w:rPr>
      </w:pPr>
      <w:r>
        <w:rPr>
          <w:b/>
          <w:sz w:val="26"/>
          <w:szCs w:val="26"/>
        </w:rPr>
        <w:t>БЛОК-СХЕМА</w:t>
      </w:r>
    </w:p>
    <w:p w:rsidR="00C16CD6" w:rsidRDefault="00C16CD6" w:rsidP="00C16CD6">
      <w:pPr>
        <w:autoSpaceDE w:val="0"/>
        <w:autoSpaceDN w:val="0"/>
        <w:adjustRightInd w:val="0"/>
        <w:jc w:val="center"/>
        <w:rPr>
          <w:b/>
          <w:sz w:val="26"/>
          <w:szCs w:val="26"/>
        </w:rPr>
      </w:pPr>
      <w:r>
        <w:rPr>
          <w:b/>
          <w:sz w:val="26"/>
          <w:szCs w:val="26"/>
        </w:rPr>
        <w:t>ПОСЛЕДОВАТЕЛЬНОСТИ ДЕЙСТВИЙ ПРИ ВЫПОЛНЕНИИ</w:t>
      </w:r>
    </w:p>
    <w:p w:rsidR="00C16CD6" w:rsidRDefault="00C16CD6" w:rsidP="00C16CD6">
      <w:pPr>
        <w:autoSpaceDE w:val="0"/>
        <w:autoSpaceDN w:val="0"/>
        <w:adjustRightInd w:val="0"/>
        <w:jc w:val="center"/>
        <w:rPr>
          <w:b/>
          <w:sz w:val="26"/>
          <w:szCs w:val="26"/>
        </w:rPr>
      </w:pPr>
      <w:r>
        <w:rPr>
          <w:b/>
          <w:sz w:val="26"/>
          <w:szCs w:val="26"/>
        </w:rPr>
        <w:t>АДМИНИСТРАТИВНЫХ ПРОЦЕДУР</w:t>
      </w:r>
    </w:p>
    <w:p w:rsidR="00C16CD6" w:rsidRDefault="00C16CD6" w:rsidP="00C16CD6">
      <w:pPr>
        <w:pStyle w:val="ConsPlusNormal0"/>
        <w:jc w:val="both"/>
        <w:rPr>
          <w:sz w:val="26"/>
          <w:szCs w:val="26"/>
        </w:rPr>
      </w:pPr>
    </w:p>
    <w:p w:rsidR="00C16CD6" w:rsidRDefault="00C16CD6" w:rsidP="00C16CD6">
      <w:pPr>
        <w:pStyle w:val="ConsPlusNonformat"/>
        <w:jc w:val="both"/>
        <w:rPr>
          <w:rFonts w:ascii="Times New Roman" w:hAnsi="Times New Roman" w:cs="Times New Roman"/>
          <w:sz w:val="26"/>
          <w:szCs w:val="26"/>
        </w:rPr>
      </w:pPr>
    </w:p>
    <w:p w:rsidR="00C16CD6" w:rsidRDefault="00C16CD6" w:rsidP="00C16CD6">
      <w:pPr>
        <w:pStyle w:val="ConsPlusNonformat"/>
        <w:jc w:val="center"/>
        <w:rPr>
          <w:rFonts w:ascii="Times New Roman" w:hAnsi="Times New Roman" w:cs="Times New Roman"/>
          <w:sz w:val="26"/>
          <w:szCs w:val="26"/>
        </w:rPr>
      </w:pPr>
    </w:p>
    <w:p w:rsidR="00C16CD6" w:rsidRDefault="00C16CD6" w:rsidP="00C16CD6">
      <w:pPr>
        <w:jc w:val="center"/>
        <w:rPr>
          <w:sz w:val="22"/>
          <w:szCs w:val="22"/>
        </w:rPr>
      </w:pPr>
      <w:r>
        <w:rPr>
          <w:rFonts w:ascii="Calibri" w:hAnsi="Calibri"/>
          <w:noProof/>
          <w:sz w:val="22"/>
          <w:szCs w:val="22"/>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41275</wp:posOffset>
                </wp:positionV>
                <wp:extent cx="4922520" cy="352425"/>
                <wp:effectExtent l="0" t="0" r="11430"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C16CD6" w:rsidRDefault="00C16CD6" w:rsidP="00C16CD6">
                            <w:pPr>
                              <w:jc w:val="center"/>
                            </w:pPr>
                            <w:r>
                              <w:rPr>
                                <w:sz w:val="28"/>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left:0;text-align:left;margin-left:-6.05pt;margin-top:3.25pt;width:387.6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">
                <v:textbox>
                  <w:txbxContent>
                    <w:p w:rsidR="00C16CD6" w:rsidRDefault="00C16CD6" w:rsidP="00C16CD6">
                      <w:pPr>
                        <w:jc w:val="center"/>
                      </w:pPr>
                      <w:r>
                        <w:rPr>
                          <w:sz w:val="28"/>
                        </w:rPr>
                        <w:t>Прием, регистрация заявления и документов</w:t>
                      </w:r>
                    </w:p>
                  </w:txbxContent>
                </v:textbox>
              </v:rect>
            </w:pict>
          </mc:Fallback>
        </mc:AlternateContent>
      </w:r>
      <w:r>
        <w:rPr>
          <w:rFonts w:ascii="Calibri" w:hAnsi="Calibri"/>
          <w:noProof/>
          <w:sz w:val="22"/>
          <w:szCs w:val="22"/>
        </w:rPr>
        <mc:AlternateContent>
          <mc:Choice Requires="wps">
            <w:drawing>
              <wp:anchor distT="0" distB="0" distL="114299" distR="114299" simplePos="0" relativeHeight="251659264" behindDoc="0" locked="0" layoutInCell="1" allowOverlap="1">
                <wp:simplePos x="0" y="0"/>
                <wp:positionH relativeFrom="column">
                  <wp:posOffset>2545714</wp:posOffset>
                </wp:positionH>
                <wp:positionV relativeFrom="paragraph">
                  <wp:posOffset>533400</wp:posOffset>
                </wp:positionV>
                <wp:extent cx="0" cy="373380"/>
                <wp:effectExtent l="76200" t="0" r="95250" b="6477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45pt,42pt" to="200.45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">
                <v:stroke endarrow="block"/>
              </v:line>
            </w:pict>
          </mc:Fallback>
        </mc:AlternateContent>
      </w:r>
      <w:r>
        <w:rPr>
          <w:rFonts w:ascii="Calibri" w:hAnsi="Calibri"/>
          <w:noProof/>
          <w:sz w:val="22"/>
          <w:szCs w:val="22"/>
        </w:rPr>
        <mc:AlternateContent>
          <mc:Choice Requires="wps">
            <w:drawing>
              <wp:anchor distT="0" distB="0" distL="114300" distR="114300" simplePos="0" relativeHeight="251661312" behindDoc="0" locked="0" layoutInCell="1" allowOverlap="1">
                <wp:simplePos x="0" y="0"/>
                <wp:positionH relativeFrom="column">
                  <wp:posOffset>-76835</wp:posOffset>
                </wp:positionH>
                <wp:positionV relativeFrom="paragraph">
                  <wp:posOffset>951230</wp:posOffset>
                </wp:positionV>
                <wp:extent cx="5173980" cy="523875"/>
                <wp:effectExtent l="0" t="0" r="26670" b="285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C16CD6" w:rsidRDefault="00C16CD6" w:rsidP="00C16CD6">
                            <w:pPr>
                              <w:ind w:left="-142" w:right="-163"/>
                              <w:jc w:val="center"/>
                              <w:rPr>
                                <w:szCs w:val="16"/>
                              </w:rPr>
                            </w:pPr>
                            <w:r>
                              <w:rPr>
                                <w:sz w:val="28"/>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7" style="position:absolute;left:0;text-align:left;margin-left:-6.05pt;margin-top:74.9pt;width:407.4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">
                <v:textbox>
                  <w:txbxContent>
                    <w:p w:rsidR="00C16CD6" w:rsidRDefault="00C16CD6" w:rsidP="00C16CD6">
                      <w:pPr>
                        <w:ind w:left="-142" w:right="-163"/>
                        <w:jc w:val="center"/>
                        <w:rPr>
                          <w:szCs w:val="16"/>
                        </w:rPr>
                      </w:pPr>
                      <w:r>
                        <w:rPr>
                          <w:sz w:val="28"/>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r>
        <w:rPr>
          <w:rFonts w:ascii="Calibri" w:hAnsi="Calibri"/>
          <w:noProof/>
          <w:sz w:val="22"/>
          <w:szCs w:val="22"/>
        </w:rPr>
        <mc:AlternateContent>
          <mc:Choice Requires="wps">
            <w:drawing>
              <wp:anchor distT="0" distB="0" distL="114299" distR="114299" simplePos="0" relativeHeight="251662336" behindDoc="0" locked="0" layoutInCell="1" allowOverlap="1">
                <wp:simplePos x="0" y="0"/>
                <wp:positionH relativeFrom="column">
                  <wp:posOffset>2545714</wp:posOffset>
                </wp:positionH>
                <wp:positionV relativeFrom="paragraph">
                  <wp:posOffset>1452245</wp:posOffset>
                </wp:positionV>
                <wp:extent cx="0" cy="252095"/>
                <wp:effectExtent l="76200" t="0" r="57150" b="5270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0.45pt,114.35pt" to="200.4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">
                <v:stroke endarrow="block"/>
              </v:line>
            </w:pict>
          </mc:Fallback>
        </mc:AlternateContent>
      </w:r>
      <w:r>
        <w:rPr>
          <w:rFonts w:ascii="Calibri" w:hAnsi="Calibri"/>
          <w:noProof/>
          <w:sz w:val="22"/>
          <w:szCs w:val="22"/>
        </w:rPr>
        <mc:AlternateContent>
          <mc:Choice Requires="wps">
            <w:drawing>
              <wp:anchor distT="0" distB="0" distL="114300" distR="114300" simplePos="0" relativeHeight="251663360" behindDoc="0" locked="0" layoutInCell="1" allowOverlap="1">
                <wp:simplePos x="0" y="0"/>
                <wp:positionH relativeFrom="column">
                  <wp:posOffset>-76835</wp:posOffset>
                </wp:positionH>
                <wp:positionV relativeFrom="paragraph">
                  <wp:posOffset>1710055</wp:posOffset>
                </wp:positionV>
                <wp:extent cx="5836920" cy="807720"/>
                <wp:effectExtent l="0" t="0" r="11430" b="1143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807720"/>
                        </a:xfrm>
                        <a:prstGeom prst="rect">
                          <a:avLst/>
                        </a:prstGeom>
                        <a:solidFill>
                          <a:srgbClr val="FFFFFF"/>
                        </a:solidFill>
                        <a:ln w="9525">
                          <a:solidFill>
                            <a:srgbClr val="000000"/>
                          </a:solidFill>
                          <a:miter lim="800000"/>
                          <a:headEnd/>
                          <a:tailEnd/>
                        </a:ln>
                      </wps:spPr>
                      <wps:txbx>
                        <w:txbxContent>
                          <w:p w:rsidR="00C16CD6" w:rsidRDefault="00C16CD6" w:rsidP="00C16CD6">
                            <w:pPr>
                              <w:jc w:val="center"/>
                              <w:rPr>
                                <w:sz w:val="28"/>
                              </w:rPr>
                            </w:pPr>
                            <w:r>
                              <w:rPr>
                                <w:sz w:val="28"/>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C16CD6" w:rsidRDefault="00C16CD6" w:rsidP="00C16CD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left:0;text-align:left;margin-left:-6.05pt;margin-top:134.65pt;width:459.6pt;height:6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">
                <v:textbox>
                  <w:txbxContent>
                    <w:p w:rsidR="00C16CD6" w:rsidRDefault="00C16CD6" w:rsidP="00C16CD6">
                      <w:pPr>
                        <w:jc w:val="center"/>
                        <w:rPr>
                          <w:sz w:val="28"/>
                        </w:rPr>
                      </w:pPr>
                      <w:r>
                        <w:rPr>
                          <w:sz w:val="28"/>
                        </w:rPr>
                        <w:t>Регистрация и выдача (направление) заявителю или его представителю результата предоставления муниципальной услуги или иного уведомления</w:t>
                      </w:r>
                    </w:p>
                    <w:p w:rsidR="00C16CD6" w:rsidRDefault="00C16CD6" w:rsidP="00C16CD6"/>
                  </w:txbxContent>
                </v:textbox>
              </v:rect>
            </w:pict>
          </mc:Fallback>
        </mc:AlternateContent>
      </w:r>
      <w:r>
        <w:rPr>
          <w:rFonts w:ascii="Calibri" w:hAnsi="Calibri"/>
          <w:noProof/>
          <w:sz w:val="22"/>
          <w:szCs w:val="22"/>
        </w:rPr>
        <mc:AlternateContent>
          <mc:Choice Requires="wps">
            <w:drawing>
              <wp:anchor distT="0" distB="0" distL="114299" distR="114299" simplePos="0" relativeHeight="251664384" behindDoc="0" locked="0" layoutInCell="1" allowOverlap="1">
                <wp:simplePos x="0" y="0"/>
                <wp:positionH relativeFrom="column">
                  <wp:posOffset>753109</wp:posOffset>
                </wp:positionH>
                <wp:positionV relativeFrom="paragraph">
                  <wp:posOffset>2546350</wp:posOffset>
                </wp:positionV>
                <wp:extent cx="0" cy="252095"/>
                <wp:effectExtent l="76200" t="0" r="57150" b="5270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9.3pt,200.5pt" to="59.3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">
                <v:stroke endarrow="block"/>
              </v:line>
            </w:pict>
          </mc:Fallback>
        </mc:AlternateContent>
      </w:r>
      <w:r>
        <w:rPr>
          <w:rFonts w:ascii="Calibri" w:hAnsi="Calibri"/>
          <w:noProof/>
          <w:sz w:val="22"/>
          <w:szCs w:val="22"/>
        </w:rPr>
        <mc:AlternateContent>
          <mc:Choice Requires="wps">
            <w:drawing>
              <wp:anchor distT="0" distB="0" distL="114299" distR="114299" simplePos="0" relativeHeight="251665408" behindDoc="0" locked="0" layoutInCell="1" allowOverlap="1">
                <wp:simplePos x="0" y="0"/>
                <wp:positionH relativeFrom="column">
                  <wp:posOffset>4845684</wp:posOffset>
                </wp:positionH>
                <wp:positionV relativeFrom="paragraph">
                  <wp:posOffset>2546350</wp:posOffset>
                </wp:positionV>
                <wp:extent cx="0" cy="252095"/>
                <wp:effectExtent l="76200" t="0" r="57150" b="5270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1.55pt,200.5pt" to="381.55pt,2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xXwIAAHkEAAAOAAAAZHJzL2Uyb0RvYy54bWysVMGO0zAQvSPxD5bvbZKSlm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">
                <v:stroke endarrow="block"/>
              </v:line>
            </w:pict>
          </mc:Fallback>
        </mc:AlternateContent>
      </w:r>
      <w:r>
        <w:rPr>
          <w:rFonts w:ascii="Calibri" w:hAnsi="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2802890</wp:posOffset>
                </wp:positionV>
                <wp:extent cx="4483100" cy="1558290"/>
                <wp:effectExtent l="0" t="0" r="12700"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3100" cy="1558290"/>
                        </a:xfrm>
                        <a:prstGeom prst="rect">
                          <a:avLst/>
                        </a:prstGeom>
                        <a:solidFill>
                          <a:srgbClr val="FFFFFF"/>
                        </a:solidFill>
                        <a:ln w="9525">
                          <a:solidFill>
                            <a:srgbClr val="000000"/>
                          </a:solidFill>
                          <a:miter lim="800000"/>
                          <a:headEnd/>
                          <a:tailEnd/>
                        </a:ln>
                      </wps:spPr>
                      <wps:txbx>
                        <w:txbxContent>
                          <w:p w:rsidR="00C16CD6" w:rsidRDefault="00C16CD6" w:rsidP="00C16CD6">
                            <w:pPr>
                              <w:jc w:val="center"/>
                            </w:pPr>
                            <w:r>
                              <w:rPr>
                                <w:sz w:val="28"/>
                              </w:rPr>
                              <w:t xml:space="preserve">Письмо с информацией </w:t>
                            </w:r>
                            <w:r>
                              <w:rPr>
                                <w:color w:val="000000"/>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9" style="position:absolute;left:0;text-align:left;margin-left:-6.05pt;margin-top:220.7pt;width:353pt;height:12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">
                <v:textbox>
                  <w:txbxContent>
                    <w:p w:rsidR="00C16CD6" w:rsidRDefault="00C16CD6" w:rsidP="00C16CD6">
                      <w:pPr>
                        <w:jc w:val="center"/>
                      </w:pPr>
                      <w:r>
                        <w:rPr>
                          <w:sz w:val="28"/>
                        </w:rPr>
                        <w:t xml:space="preserve">Письмо с информацией </w:t>
                      </w:r>
                      <w:r>
                        <w:rPr>
                          <w:color w:val="000000"/>
                          <w:sz w:val="28"/>
                          <w:szCs w:val="28"/>
                        </w:rPr>
                        <w:t>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расположенных на территории муниципального образования</w:t>
                      </w:r>
                    </w:p>
                  </w:txbxContent>
                </v:textbox>
              </v:rect>
            </w:pict>
          </mc:Fallback>
        </mc:AlternateContent>
      </w:r>
      <w:r>
        <w:rPr>
          <w:rFonts w:ascii="Calibri" w:hAnsi="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4491355</wp:posOffset>
                </wp:positionH>
                <wp:positionV relativeFrom="paragraph">
                  <wp:posOffset>2802890</wp:posOffset>
                </wp:positionV>
                <wp:extent cx="1573530" cy="1558290"/>
                <wp:effectExtent l="0" t="0" r="26670"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3530" cy="1558290"/>
                        </a:xfrm>
                        <a:prstGeom prst="rect">
                          <a:avLst/>
                        </a:prstGeom>
                        <a:solidFill>
                          <a:srgbClr val="FFFFFF"/>
                        </a:solidFill>
                        <a:ln w="9525">
                          <a:solidFill>
                            <a:srgbClr val="000000"/>
                          </a:solidFill>
                          <a:miter lim="800000"/>
                          <a:headEnd/>
                          <a:tailEnd/>
                        </a:ln>
                      </wps:spPr>
                      <wps:txbx>
                        <w:txbxContent>
                          <w:p w:rsidR="00C16CD6" w:rsidRDefault="00C16CD6" w:rsidP="00C16CD6">
                            <w:pPr>
                              <w:jc w:val="center"/>
                              <w:rPr>
                                <w:sz w:val="28"/>
                              </w:rPr>
                            </w:pPr>
                            <w:r>
                              <w:rPr>
                                <w:sz w:val="28"/>
                              </w:rPr>
                              <w:t>Уведомление о наличии обстоятельств, препятствующих предоставлению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353.65pt;margin-top:220.7pt;width:123.9pt;height:12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">
                <v:textbox>
                  <w:txbxContent>
                    <w:p w:rsidR="00C16CD6" w:rsidRDefault="00C16CD6" w:rsidP="00C16CD6">
                      <w:pPr>
                        <w:jc w:val="center"/>
                        <w:rPr>
                          <w:sz w:val="28"/>
                        </w:rPr>
                      </w:pPr>
                      <w:r>
                        <w:rPr>
                          <w:sz w:val="28"/>
                        </w:rPr>
                        <w:t>Уведомление о наличии обстоятельств, препятствующих предоставлению услуги</w:t>
                      </w:r>
                    </w:p>
                  </w:txbxContent>
                </v:textbox>
              </v:rect>
            </w:pict>
          </mc:Fallback>
        </mc:AlternateContent>
      </w:r>
    </w:p>
    <w:p w:rsidR="00C16CD6" w:rsidRDefault="00C16CD6" w:rsidP="00C16CD6">
      <w:pPr>
        <w:jc w:val="center"/>
      </w:pPr>
    </w:p>
    <w:p w:rsidR="00C16CD6" w:rsidRDefault="00C16CD6" w:rsidP="00C16CD6">
      <w:pPr>
        <w:pStyle w:val="11"/>
        <w:spacing w:line="216" w:lineRule="auto"/>
        <w:ind w:right="26" w:firstLine="709"/>
        <w:jc w:val="center"/>
        <w:rPr>
          <w:color w:val="000000"/>
          <w:szCs w:val="24"/>
        </w:rPr>
      </w:pPr>
    </w:p>
    <w:p w:rsidR="00C16CD6" w:rsidRDefault="00C16CD6" w:rsidP="00C16CD6">
      <w:pPr>
        <w:pStyle w:val="11"/>
        <w:spacing w:line="216" w:lineRule="auto"/>
        <w:ind w:right="26" w:firstLine="709"/>
        <w:jc w:val="center"/>
        <w:rPr>
          <w:color w:val="000000"/>
          <w:szCs w:val="24"/>
        </w:rPr>
      </w:pPr>
    </w:p>
    <w:p w:rsidR="00C16CD6" w:rsidRDefault="00C16CD6" w:rsidP="00C16CD6">
      <w:pPr>
        <w:pStyle w:val="11"/>
        <w:spacing w:line="216" w:lineRule="auto"/>
        <w:ind w:right="26" w:firstLine="709"/>
        <w:jc w:val="center"/>
        <w:rPr>
          <w:color w:val="000000"/>
          <w:szCs w:val="24"/>
        </w:rPr>
      </w:pPr>
    </w:p>
    <w:p w:rsidR="00C16CD6" w:rsidRDefault="00C16CD6" w:rsidP="00C16CD6">
      <w:pPr>
        <w:pStyle w:val="11"/>
        <w:spacing w:line="216" w:lineRule="auto"/>
        <w:ind w:right="26"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11"/>
        <w:ind w:right="28" w:firstLine="709"/>
        <w:jc w:val="center"/>
        <w:rPr>
          <w:color w:val="000000"/>
          <w:szCs w:val="24"/>
        </w:rPr>
      </w:pPr>
    </w:p>
    <w:p w:rsidR="00C16CD6" w:rsidRDefault="00C16CD6" w:rsidP="00C16CD6">
      <w:pPr>
        <w:pStyle w:val="ConsPlusNormal0"/>
        <w:jc w:val="center"/>
      </w:pPr>
    </w:p>
    <w:p w:rsidR="00C16CD6" w:rsidRDefault="00C16CD6" w:rsidP="00C16CD6">
      <w:pPr>
        <w:autoSpaceDE w:val="0"/>
        <w:autoSpaceDN w:val="0"/>
        <w:adjustRightInd w:val="0"/>
        <w:jc w:val="center"/>
        <w:rPr>
          <w:sz w:val="26"/>
          <w:szCs w:val="26"/>
        </w:rPr>
      </w:pPr>
    </w:p>
    <w:p w:rsidR="00C16CD6" w:rsidRDefault="00C16CD6" w:rsidP="00C16CD6">
      <w:pPr>
        <w:autoSpaceDE w:val="0"/>
        <w:autoSpaceDN w:val="0"/>
        <w:adjustRightInd w:val="0"/>
        <w:jc w:val="center"/>
        <w:rPr>
          <w:sz w:val="26"/>
          <w:szCs w:val="26"/>
        </w:rPr>
      </w:pPr>
    </w:p>
    <w:p w:rsidR="00C16CD6" w:rsidRDefault="00C16CD6" w:rsidP="00C16CD6">
      <w:pPr>
        <w:autoSpaceDE w:val="0"/>
        <w:autoSpaceDN w:val="0"/>
        <w:adjustRightInd w:val="0"/>
        <w:jc w:val="center"/>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p>
    <w:p w:rsidR="00C16CD6" w:rsidRDefault="00C16CD6" w:rsidP="00C16CD6">
      <w:pPr>
        <w:autoSpaceDE w:val="0"/>
        <w:autoSpaceDN w:val="0"/>
        <w:adjustRightInd w:val="0"/>
        <w:ind w:firstLine="709"/>
        <w:jc w:val="right"/>
        <w:rPr>
          <w:sz w:val="26"/>
          <w:szCs w:val="26"/>
        </w:rPr>
      </w:pPr>
      <w:r>
        <w:rPr>
          <w:sz w:val="26"/>
          <w:szCs w:val="26"/>
        </w:rPr>
        <w:t>Приложение № 5</w:t>
      </w:r>
    </w:p>
    <w:p w:rsidR="00C16CD6" w:rsidRDefault="00C16CD6" w:rsidP="00C16CD6">
      <w:pPr>
        <w:autoSpaceDE w:val="0"/>
        <w:autoSpaceDN w:val="0"/>
        <w:adjustRightInd w:val="0"/>
        <w:ind w:firstLine="709"/>
        <w:jc w:val="center"/>
        <w:rPr>
          <w:b/>
          <w:sz w:val="26"/>
          <w:szCs w:val="26"/>
        </w:rPr>
      </w:pPr>
    </w:p>
    <w:p w:rsidR="00C16CD6" w:rsidRDefault="00C16CD6" w:rsidP="00C16CD6">
      <w:pPr>
        <w:autoSpaceDE w:val="0"/>
        <w:autoSpaceDN w:val="0"/>
        <w:adjustRightInd w:val="0"/>
        <w:ind w:firstLine="709"/>
        <w:jc w:val="center"/>
        <w:rPr>
          <w:b/>
          <w:sz w:val="26"/>
          <w:szCs w:val="26"/>
        </w:rPr>
      </w:pPr>
      <w:r>
        <w:rPr>
          <w:b/>
          <w:sz w:val="26"/>
          <w:szCs w:val="26"/>
        </w:rPr>
        <w:lastRenderedPageBreak/>
        <w:t>ПОСЛЕДОВАТЕЛЬНОСТЬ И СРОКИ ВЫПОЛНЕНИЯ АДМИНИСТРАТИВНЫХ ПРОЦЕДУР</w:t>
      </w:r>
    </w:p>
    <w:p w:rsidR="00C16CD6" w:rsidRDefault="00C16CD6" w:rsidP="00C16CD6">
      <w:pPr>
        <w:autoSpaceDE w:val="0"/>
        <w:autoSpaceDN w:val="0"/>
        <w:adjustRightInd w:val="0"/>
        <w:ind w:firstLine="709"/>
        <w:jc w:val="center"/>
        <w:rPr>
          <w:b/>
          <w:sz w:val="26"/>
          <w:szCs w:val="26"/>
        </w:rPr>
      </w:pPr>
    </w:p>
    <w:p w:rsidR="00C16CD6" w:rsidRDefault="00C16CD6" w:rsidP="00C16CD6">
      <w:pPr>
        <w:pStyle w:val="a7"/>
        <w:spacing w:line="276" w:lineRule="auto"/>
        <w:ind w:firstLine="709"/>
        <w:jc w:val="both"/>
        <w:rPr>
          <w:sz w:val="26"/>
          <w:szCs w:val="26"/>
        </w:rPr>
      </w:pPr>
      <w:r>
        <w:rPr>
          <w:sz w:val="26"/>
          <w:szCs w:val="26"/>
        </w:rPr>
        <w:t>Предоставление муниципальной услуги включает в себя выполнение следующих административных процедур (действий):</w:t>
      </w:r>
    </w:p>
    <w:p w:rsidR="00C16CD6" w:rsidRDefault="00C16CD6" w:rsidP="00C16CD6">
      <w:pPr>
        <w:pStyle w:val="a7"/>
        <w:spacing w:line="276" w:lineRule="auto"/>
        <w:ind w:firstLine="709"/>
        <w:jc w:val="both"/>
        <w:rPr>
          <w:sz w:val="26"/>
          <w:szCs w:val="26"/>
        </w:rPr>
      </w:pPr>
      <w:r>
        <w:rPr>
          <w:sz w:val="26"/>
          <w:szCs w:val="26"/>
        </w:rPr>
        <w:t>- прием и регистрация заявлений;</w:t>
      </w:r>
    </w:p>
    <w:p w:rsidR="00C16CD6" w:rsidRDefault="00C16CD6" w:rsidP="00C16CD6">
      <w:pPr>
        <w:pStyle w:val="a7"/>
        <w:spacing w:line="276" w:lineRule="auto"/>
        <w:ind w:firstLine="709"/>
        <w:jc w:val="both"/>
        <w:rPr>
          <w:sz w:val="26"/>
          <w:szCs w:val="26"/>
        </w:rPr>
      </w:pPr>
      <w:r>
        <w:rPr>
          <w:sz w:val="26"/>
          <w:szCs w:val="26"/>
        </w:rPr>
        <w:t>- рассмотрение заявлений;</w:t>
      </w:r>
    </w:p>
    <w:p w:rsidR="00C16CD6" w:rsidRDefault="00C16CD6" w:rsidP="00C16CD6">
      <w:pPr>
        <w:pStyle w:val="a7"/>
        <w:spacing w:line="276" w:lineRule="auto"/>
        <w:ind w:firstLine="709"/>
        <w:jc w:val="both"/>
        <w:rPr>
          <w:sz w:val="26"/>
          <w:szCs w:val="26"/>
        </w:rPr>
      </w:pPr>
      <w:r>
        <w:rPr>
          <w:sz w:val="26"/>
          <w:szCs w:val="26"/>
        </w:rPr>
        <w:t>- подготовка ответа на заявление либо письменного отказа в предоставлении муниципальной услуги;</w:t>
      </w:r>
    </w:p>
    <w:p w:rsidR="00C16CD6" w:rsidRDefault="00C16CD6" w:rsidP="00C16CD6">
      <w:pPr>
        <w:pStyle w:val="a7"/>
        <w:spacing w:line="276" w:lineRule="auto"/>
        <w:ind w:firstLine="709"/>
        <w:jc w:val="both"/>
        <w:rPr>
          <w:sz w:val="26"/>
          <w:szCs w:val="26"/>
        </w:rPr>
      </w:pPr>
      <w:r>
        <w:rPr>
          <w:sz w:val="26"/>
          <w:szCs w:val="26"/>
        </w:rPr>
        <w:t>- выдача ответа на заявление либо письменного отказа в предоставлении муниципальной услуги.</w:t>
      </w:r>
    </w:p>
    <w:p w:rsidR="00C16CD6" w:rsidRDefault="00C16CD6" w:rsidP="00C16CD6">
      <w:pPr>
        <w:autoSpaceDE w:val="0"/>
        <w:autoSpaceDN w:val="0"/>
        <w:adjustRightInd w:val="0"/>
        <w:ind w:firstLine="708"/>
        <w:jc w:val="both"/>
        <w:rPr>
          <w:sz w:val="26"/>
          <w:szCs w:val="26"/>
        </w:rPr>
      </w:pPr>
    </w:p>
    <w:p w:rsidR="00C16CD6" w:rsidRDefault="00C16CD6" w:rsidP="00C16CD6">
      <w:pPr>
        <w:autoSpaceDE w:val="0"/>
        <w:autoSpaceDN w:val="0"/>
        <w:adjustRightInd w:val="0"/>
        <w:jc w:val="both"/>
        <w:rPr>
          <w:sz w:val="26"/>
          <w:szCs w:val="26"/>
        </w:rPr>
      </w:pPr>
    </w:p>
    <w:p w:rsidR="00C16CD6" w:rsidRPr="005E16F1" w:rsidRDefault="00C16CD6" w:rsidP="005E16F1">
      <w:pPr>
        <w:spacing w:line="276" w:lineRule="auto"/>
        <w:rPr>
          <w:sz w:val="26"/>
          <w:szCs w:val="26"/>
        </w:rPr>
      </w:pPr>
      <w:bookmarkStart w:id="1" w:name="_GoBack"/>
      <w:bookmarkEnd w:id="1"/>
    </w:p>
    <w:sectPr w:rsidR="00C16CD6" w:rsidRPr="005E16F1" w:rsidSect="007A2637">
      <w:pgSz w:w="11906" w:h="16838"/>
      <w:pgMar w:top="567" w:right="850"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7C4"/>
    <w:multiLevelType w:val="hybridMultilevel"/>
    <w:tmpl w:val="E724DAC0"/>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6491C13"/>
    <w:multiLevelType w:val="multilevel"/>
    <w:tmpl w:val="885005D6"/>
    <w:lvl w:ilvl="0">
      <w:start w:val="7"/>
      <w:numFmt w:val="decimal"/>
      <w:lvlText w:val="%1."/>
      <w:lvlJc w:val="left"/>
      <w:pPr>
        <w:ind w:left="1429" w:hanging="360"/>
      </w:pPr>
      <w:rPr>
        <w:b/>
      </w:rPr>
    </w:lvl>
    <w:lvl w:ilvl="1">
      <w:start w:val="1"/>
      <w:numFmt w:val="decimal"/>
      <w:isLgl/>
      <w:lvlText w:val="%1.%2."/>
      <w:lvlJc w:val="left"/>
      <w:pPr>
        <w:ind w:left="1632" w:hanging="360"/>
      </w:pPr>
    </w:lvl>
    <w:lvl w:ilvl="2">
      <w:start w:val="1"/>
      <w:numFmt w:val="decimal"/>
      <w:isLgl/>
      <w:lvlText w:val="%1.%2.%3."/>
      <w:lvlJc w:val="left"/>
      <w:pPr>
        <w:ind w:left="2195" w:hanging="720"/>
      </w:pPr>
    </w:lvl>
    <w:lvl w:ilvl="3">
      <w:start w:val="1"/>
      <w:numFmt w:val="decimal"/>
      <w:isLgl/>
      <w:lvlText w:val="%1.%2.%3.%4."/>
      <w:lvlJc w:val="left"/>
      <w:pPr>
        <w:ind w:left="2398" w:hanging="720"/>
      </w:pPr>
    </w:lvl>
    <w:lvl w:ilvl="4">
      <w:start w:val="1"/>
      <w:numFmt w:val="decimal"/>
      <w:isLgl/>
      <w:lvlText w:val="%1.%2.%3.%4.%5."/>
      <w:lvlJc w:val="left"/>
      <w:pPr>
        <w:ind w:left="2961" w:hanging="1080"/>
      </w:pPr>
    </w:lvl>
    <w:lvl w:ilvl="5">
      <w:start w:val="1"/>
      <w:numFmt w:val="decimal"/>
      <w:isLgl/>
      <w:lvlText w:val="%1.%2.%3.%4.%5.%6."/>
      <w:lvlJc w:val="left"/>
      <w:pPr>
        <w:ind w:left="3164" w:hanging="1080"/>
      </w:pPr>
    </w:lvl>
    <w:lvl w:ilvl="6">
      <w:start w:val="1"/>
      <w:numFmt w:val="decimal"/>
      <w:isLgl/>
      <w:lvlText w:val="%1.%2.%3.%4.%5.%6.%7."/>
      <w:lvlJc w:val="left"/>
      <w:pPr>
        <w:ind w:left="3727" w:hanging="1440"/>
      </w:pPr>
    </w:lvl>
    <w:lvl w:ilvl="7">
      <w:start w:val="1"/>
      <w:numFmt w:val="decimal"/>
      <w:isLgl/>
      <w:lvlText w:val="%1.%2.%3.%4.%5.%6.%7.%8."/>
      <w:lvlJc w:val="left"/>
      <w:pPr>
        <w:ind w:left="3930" w:hanging="1440"/>
      </w:pPr>
    </w:lvl>
    <w:lvl w:ilvl="8">
      <w:start w:val="1"/>
      <w:numFmt w:val="decimal"/>
      <w:isLgl/>
      <w:lvlText w:val="%1.%2.%3.%4.%5.%6.%7.%8.%9."/>
      <w:lvlJc w:val="left"/>
      <w:pPr>
        <w:ind w:left="4493" w:hanging="1800"/>
      </w:pPr>
    </w:lvl>
  </w:abstractNum>
  <w:abstractNum w:abstractNumId="2">
    <w:nsid w:val="1C77264A"/>
    <w:multiLevelType w:val="hybridMultilevel"/>
    <w:tmpl w:val="1816527E"/>
    <w:lvl w:ilvl="0" w:tplc="8446EF0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D4A466B"/>
    <w:multiLevelType w:val="multilevel"/>
    <w:tmpl w:val="5A1C479A"/>
    <w:lvl w:ilvl="0">
      <w:start w:val="19"/>
      <w:numFmt w:val="decimal"/>
      <w:lvlText w:val="%1."/>
      <w:lvlJc w:val="left"/>
      <w:pPr>
        <w:ind w:left="480" w:hanging="480"/>
      </w:pPr>
    </w:lvl>
    <w:lvl w:ilvl="1">
      <w:start w:val="1"/>
      <w:numFmt w:val="decimal"/>
      <w:lvlText w:val="%1.%2."/>
      <w:lvlJc w:val="left"/>
      <w:pPr>
        <w:ind w:left="1188" w:hanging="48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1DF16DF0"/>
    <w:multiLevelType w:val="hybridMultilevel"/>
    <w:tmpl w:val="88D6FF10"/>
    <w:lvl w:ilvl="0" w:tplc="9FCA8898">
      <w:start w:val="1"/>
      <w:numFmt w:val="russianLower"/>
      <w:lvlText w:val="%1)"/>
      <w:lvlJc w:val="left"/>
      <w:pPr>
        <w:ind w:left="1429"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2A704CA6"/>
    <w:multiLevelType w:val="hybridMultilevel"/>
    <w:tmpl w:val="AD4CB102"/>
    <w:lvl w:ilvl="0" w:tplc="8446EF00">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B0A6A58"/>
    <w:multiLevelType w:val="multilevel"/>
    <w:tmpl w:val="54583EDC"/>
    <w:lvl w:ilvl="0">
      <w:start w:val="6"/>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7">
    <w:nsid w:val="2C2B1E9E"/>
    <w:multiLevelType w:val="hybridMultilevel"/>
    <w:tmpl w:val="5E58B162"/>
    <w:lvl w:ilvl="0" w:tplc="942AB9E8">
      <w:start w:val="1"/>
      <w:numFmt w:val="russianLower"/>
      <w:lvlText w:val="%1)"/>
      <w:lvlJc w:val="left"/>
      <w:pPr>
        <w:ind w:left="1429" w:hanging="360"/>
      </w:pPr>
    </w:lvl>
    <w:lvl w:ilvl="1" w:tplc="A8788542">
      <w:start w:val="1"/>
      <w:numFmt w:val="decimal"/>
      <w:lvlText w:val="%2)"/>
      <w:lvlJc w:val="left"/>
      <w:pPr>
        <w:ind w:left="2785" w:hanging="996"/>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2E7A2AE0"/>
    <w:multiLevelType w:val="hybridMultilevel"/>
    <w:tmpl w:val="252C562C"/>
    <w:lvl w:ilvl="0" w:tplc="5CD60BD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11F383C"/>
    <w:multiLevelType w:val="hybridMultilevel"/>
    <w:tmpl w:val="143EE7F4"/>
    <w:lvl w:ilvl="0" w:tplc="942AB9E8">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10">
    <w:nsid w:val="38851314"/>
    <w:multiLevelType w:val="hybridMultilevel"/>
    <w:tmpl w:val="2146E2F0"/>
    <w:lvl w:ilvl="0" w:tplc="942AB9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FA85662"/>
    <w:multiLevelType w:val="hybridMultilevel"/>
    <w:tmpl w:val="80B4EEAE"/>
    <w:lvl w:ilvl="0" w:tplc="F7FE8D18">
      <w:start w:val="1"/>
      <w:numFmt w:val="russianLower"/>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12">
    <w:nsid w:val="3FC2405F"/>
    <w:multiLevelType w:val="hybridMultilevel"/>
    <w:tmpl w:val="88B05C96"/>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42AC7B8B"/>
    <w:multiLevelType w:val="multilevel"/>
    <w:tmpl w:val="FC06FE70"/>
    <w:lvl w:ilvl="0">
      <w:start w:val="1"/>
      <w:numFmt w:val="decimal"/>
      <w:lvlText w:val="%1."/>
      <w:lvlJc w:val="left"/>
      <w:pPr>
        <w:ind w:left="1070" w:hanging="360"/>
      </w:pPr>
    </w:lvl>
    <w:lvl w:ilvl="1">
      <w:start w:val="1"/>
      <w:numFmt w:val="russianLower"/>
      <w:lvlText w:val="%2)"/>
      <w:lvlJc w:val="left"/>
      <w:pPr>
        <w:ind w:left="1070"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4">
    <w:nsid w:val="481F055F"/>
    <w:multiLevelType w:val="hybridMultilevel"/>
    <w:tmpl w:val="8F36863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0E40D01"/>
    <w:multiLevelType w:val="multilevel"/>
    <w:tmpl w:val="395E5E04"/>
    <w:lvl w:ilvl="0">
      <w:start w:val="8"/>
      <w:numFmt w:val="decimal"/>
      <w:lvlText w:val="%1."/>
      <w:lvlJc w:val="left"/>
      <w:pPr>
        <w:ind w:left="1429" w:hanging="360"/>
      </w:pPr>
      <w:rPr>
        <w:b/>
      </w:rPr>
    </w:lvl>
    <w:lvl w:ilvl="1">
      <w:start w:val="1"/>
      <w:numFmt w:val="decimal"/>
      <w:isLgl/>
      <w:lvlText w:val="%1.%2."/>
      <w:lvlJc w:val="left"/>
      <w:pPr>
        <w:ind w:left="4188" w:hanging="36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6">
    <w:nsid w:val="53F10C25"/>
    <w:multiLevelType w:val="hybridMultilevel"/>
    <w:tmpl w:val="0F269CD8"/>
    <w:lvl w:ilvl="0" w:tplc="E3F84762">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7731986"/>
    <w:multiLevelType w:val="hybridMultilevel"/>
    <w:tmpl w:val="A894ACF2"/>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9">
    <w:nsid w:val="5F7B3E5A"/>
    <w:multiLevelType w:val="hybridMultilevel"/>
    <w:tmpl w:val="946A3472"/>
    <w:lvl w:ilvl="0" w:tplc="F7FE8D18">
      <w:start w:val="1"/>
      <w:numFmt w:val="russianLower"/>
      <w:lvlText w:val="%1)"/>
      <w:lvlJc w:val="left"/>
      <w:pPr>
        <w:ind w:left="1790" w:hanging="360"/>
      </w:p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20">
    <w:nsid w:val="64FF594C"/>
    <w:multiLevelType w:val="hybridMultilevel"/>
    <w:tmpl w:val="37C26B66"/>
    <w:lvl w:ilvl="0" w:tplc="9BF6DB3E">
      <w:start w:val="1"/>
      <w:numFmt w:val="russianLower"/>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7445CE3"/>
    <w:multiLevelType w:val="multilevel"/>
    <w:tmpl w:val="93A6E500"/>
    <w:lvl w:ilvl="0">
      <w:start w:val="3"/>
      <w:numFmt w:val="decimal"/>
      <w:lvlText w:val="%1."/>
      <w:lvlJc w:val="left"/>
      <w:pPr>
        <w:ind w:left="1070" w:hanging="360"/>
      </w:pPr>
    </w:lvl>
    <w:lvl w:ilvl="1">
      <w:start w:val="1"/>
      <w:numFmt w:val="decimal"/>
      <w:isLgl/>
      <w:lvlText w:val="%1.%2."/>
      <w:lvlJc w:val="left"/>
      <w:pPr>
        <w:ind w:left="1130" w:hanging="420"/>
      </w:pPr>
    </w:lvl>
    <w:lvl w:ilvl="2">
      <w:start w:val="1"/>
      <w:numFmt w:val="decimal"/>
      <w:isLgl/>
      <w:lvlText w:val="%1.%2.%3."/>
      <w:lvlJc w:val="left"/>
      <w:pPr>
        <w:ind w:left="1430" w:hanging="720"/>
      </w:pPr>
    </w:lvl>
    <w:lvl w:ilvl="3">
      <w:start w:val="1"/>
      <w:numFmt w:val="decimal"/>
      <w:isLgl/>
      <w:lvlText w:val="%1.%2.%3.%4."/>
      <w:lvlJc w:val="left"/>
      <w:pPr>
        <w:ind w:left="1430" w:hanging="720"/>
      </w:pPr>
    </w:lvl>
    <w:lvl w:ilvl="4">
      <w:start w:val="1"/>
      <w:numFmt w:val="decimal"/>
      <w:isLgl/>
      <w:lvlText w:val="%1.%2.%3.%4.%5."/>
      <w:lvlJc w:val="left"/>
      <w:pPr>
        <w:ind w:left="1790" w:hanging="1080"/>
      </w:pPr>
    </w:lvl>
    <w:lvl w:ilvl="5">
      <w:start w:val="1"/>
      <w:numFmt w:val="decimal"/>
      <w:isLgl/>
      <w:lvlText w:val="%1.%2.%3.%4.%5.%6."/>
      <w:lvlJc w:val="left"/>
      <w:pPr>
        <w:ind w:left="1790" w:hanging="1080"/>
      </w:pPr>
    </w:lvl>
    <w:lvl w:ilvl="6">
      <w:start w:val="1"/>
      <w:numFmt w:val="decimal"/>
      <w:isLgl/>
      <w:lvlText w:val="%1.%2.%3.%4.%5.%6.%7."/>
      <w:lvlJc w:val="left"/>
      <w:pPr>
        <w:ind w:left="2150" w:hanging="1440"/>
      </w:pPr>
    </w:lvl>
    <w:lvl w:ilvl="7">
      <w:start w:val="1"/>
      <w:numFmt w:val="decimal"/>
      <w:isLgl/>
      <w:lvlText w:val="%1.%2.%3.%4.%5.%6.%7.%8."/>
      <w:lvlJc w:val="left"/>
      <w:pPr>
        <w:ind w:left="2150" w:hanging="1440"/>
      </w:pPr>
    </w:lvl>
    <w:lvl w:ilvl="8">
      <w:start w:val="1"/>
      <w:numFmt w:val="decimal"/>
      <w:isLgl/>
      <w:lvlText w:val="%1.%2.%3.%4.%5.%6.%7.%8.%9."/>
      <w:lvlJc w:val="left"/>
      <w:pPr>
        <w:ind w:left="2510" w:hanging="1800"/>
      </w:pPr>
    </w:lvl>
  </w:abstractNum>
  <w:abstractNum w:abstractNumId="22">
    <w:nsid w:val="6E004387"/>
    <w:multiLevelType w:val="hybridMultilevel"/>
    <w:tmpl w:val="946A3472"/>
    <w:lvl w:ilvl="0" w:tplc="F7FE8D18">
      <w:start w:val="1"/>
      <w:numFmt w:val="russianLower"/>
      <w:lvlText w:val="%1)"/>
      <w:lvlJc w:val="left"/>
      <w:pPr>
        <w:ind w:left="1790" w:hanging="360"/>
      </w:p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23">
    <w:nsid w:val="7DF57693"/>
    <w:multiLevelType w:val="hybridMultilevel"/>
    <w:tmpl w:val="4C2817F4"/>
    <w:lvl w:ilvl="0" w:tplc="942AB9E8">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7E5B349D"/>
    <w:multiLevelType w:val="hybridMultilevel"/>
    <w:tmpl w:val="ED00D8F8"/>
    <w:lvl w:ilvl="0" w:tplc="942AB9E8">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lvlOverride w:ilvl="3"/>
    <w:lvlOverride w:ilvl="4"/>
    <w:lvlOverride w:ilvl="5"/>
    <w:lvlOverride w:ilvl="6"/>
    <w:lvlOverride w:ilvl="7"/>
    <w:lvlOverride w:ilvl="8"/>
  </w:num>
  <w:num w:numId="15">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lvlOverride w:ilvl="3"/>
    <w:lvlOverride w:ilvl="4"/>
    <w:lvlOverride w:ilvl="5"/>
    <w:lvlOverride w:ilvl="6"/>
    <w:lvlOverride w:ilvl="7"/>
    <w:lvlOverride w:ilv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lvlOverride w:ilvl="1"/>
    <w:lvlOverride w:ilvl="2"/>
    <w:lvlOverride w:ilvl="3"/>
    <w:lvlOverride w:ilvl="4"/>
    <w:lvlOverride w:ilvl="5"/>
    <w:lvlOverride w:ilvl="6"/>
    <w:lvlOverride w:ilvl="7"/>
    <w:lvlOverride w:ilvl="8"/>
  </w:num>
  <w:num w:numId="22">
    <w:abstractNumId w:val="5"/>
    <w:lvlOverride w:ilvl="0"/>
    <w:lvlOverride w:ilvl="1"/>
    <w:lvlOverride w:ilvl="2"/>
    <w:lvlOverride w:ilvl="3"/>
    <w:lvlOverride w:ilvl="4"/>
    <w:lvlOverride w:ilvl="5"/>
    <w:lvlOverride w:ilvl="6"/>
    <w:lvlOverride w:ilvl="7"/>
    <w:lvlOverride w:ilvl="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5D"/>
    <w:rsid w:val="000039BE"/>
    <w:rsid w:val="00020617"/>
    <w:rsid w:val="00026A26"/>
    <w:rsid w:val="00030CED"/>
    <w:rsid w:val="00060779"/>
    <w:rsid w:val="00064DD0"/>
    <w:rsid w:val="00065954"/>
    <w:rsid w:val="00071DC7"/>
    <w:rsid w:val="0007686F"/>
    <w:rsid w:val="000A2E9D"/>
    <w:rsid w:val="000C0C55"/>
    <w:rsid w:val="000C1362"/>
    <w:rsid w:val="000D1D8A"/>
    <w:rsid w:val="000D2884"/>
    <w:rsid w:val="000F5310"/>
    <w:rsid w:val="001069AD"/>
    <w:rsid w:val="001112F0"/>
    <w:rsid w:val="001167DA"/>
    <w:rsid w:val="00134F50"/>
    <w:rsid w:val="00137E81"/>
    <w:rsid w:val="00154590"/>
    <w:rsid w:val="001607E9"/>
    <w:rsid w:val="00162B02"/>
    <w:rsid w:val="001704C4"/>
    <w:rsid w:val="00180165"/>
    <w:rsid w:val="00183E91"/>
    <w:rsid w:val="001A78DA"/>
    <w:rsid w:val="001B4B85"/>
    <w:rsid w:val="001D00B8"/>
    <w:rsid w:val="001D7B65"/>
    <w:rsid w:val="001E1270"/>
    <w:rsid w:val="001E7FDA"/>
    <w:rsid w:val="00202E38"/>
    <w:rsid w:val="0022277B"/>
    <w:rsid w:val="00231B84"/>
    <w:rsid w:val="00245337"/>
    <w:rsid w:val="0025504B"/>
    <w:rsid w:val="00256187"/>
    <w:rsid w:val="0025769F"/>
    <w:rsid w:val="00270923"/>
    <w:rsid w:val="00272EFB"/>
    <w:rsid w:val="00284F61"/>
    <w:rsid w:val="002A0520"/>
    <w:rsid w:val="002A646E"/>
    <w:rsid w:val="002B7BC2"/>
    <w:rsid w:val="002F0310"/>
    <w:rsid w:val="002F05AB"/>
    <w:rsid w:val="00305324"/>
    <w:rsid w:val="00316DDB"/>
    <w:rsid w:val="003216D8"/>
    <w:rsid w:val="003505AE"/>
    <w:rsid w:val="00365E7B"/>
    <w:rsid w:val="00376ECF"/>
    <w:rsid w:val="00387022"/>
    <w:rsid w:val="00395CD0"/>
    <w:rsid w:val="003E3CBB"/>
    <w:rsid w:val="003E52EE"/>
    <w:rsid w:val="003F1171"/>
    <w:rsid w:val="003F3CB4"/>
    <w:rsid w:val="003F4BF9"/>
    <w:rsid w:val="00416C9F"/>
    <w:rsid w:val="004420F3"/>
    <w:rsid w:val="004557A6"/>
    <w:rsid w:val="00456D58"/>
    <w:rsid w:val="004603CD"/>
    <w:rsid w:val="00461D79"/>
    <w:rsid w:val="00480236"/>
    <w:rsid w:val="00487FD3"/>
    <w:rsid w:val="00497122"/>
    <w:rsid w:val="004D62DE"/>
    <w:rsid w:val="004F75A9"/>
    <w:rsid w:val="00512067"/>
    <w:rsid w:val="00521135"/>
    <w:rsid w:val="00544E3F"/>
    <w:rsid w:val="00546DB3"/>
    <w:rsid w:val="00550E4B"/>
    <w:rsid w:val="0056108C"/>
    <w:rsid w:val="0056127E"/>
    <w:rsid w:val="00561905"/>
    <w:rsid w:val="00582CD3"/>
    <w:rsid w:val="00594D88"/>
    <w:rsid w:val="0059723B"/>
    <w:rsid w:val="005C139B"/>
    <w:rsid w:val="005D0111"/>
    <w:rsid w:val="005E16F1"/>
    <w:rsid w:val="005E17F1"/>
    <w:rsid w:val="00601DA2"/>
    <w:rsid w:val="00605AE3"/>
    <w:rsid w:val="006350E8"/>
    <w:rsid w:val="00650334"/>
    <w:rsid w:val="006607BD"/>
    <w:rsid w:val="006679F7"/>
    <w:rsid w:val="00684102"/>
    <w:rsid w:val="006846F3"/>
    <w:rsid w:val="006A0FBA"/>
    <w:rsid w:val="006A3542"/>
    <w:rsid w:val="006C48E3"/>
    <w:rsid w:val="006C4A82"/>
    <w:rsid w:val="006D3F3A"/>
    <w:rsid w:val="006D707C"/>
    <w:rsid w:val="006E06BD"/>
    <w:rsid w:val="006E7619"/>
    <w:rsid w:val="007051B7"/>
    <w:rsid w:val="00707391"/>
    <w:rsid w:val="0071294C"/>
    <w:rsid w:val="00721EF1"/>
    <w:rsid w:val="00723AC9"/>
    <w:rsid w:val="00727C57"/>
    <w:rsid w:val="0073688F"/>
    <w:rsid w:val="0075214D"/>
    <w:rsid w:val="007548C0"/>
    <w:rsid w:val="00764074"/>
    <w:rsid w:val="007A2637"/>
    <w:rsid w:val="007A35C9"/>
    <w:rsid w:val="007F0F85"/>
    <w:rsid w:val="007F5704"/>
    <w:rsid w:val="008142E3"/>
    <w:rsid w:val="008253D9"/>
    <w:rsid w:val="00830598"/>
    <w:rsid w:val="008313A2"/>
    <w:rsid w:val="00831675"/>
    <w:rsid w:val="008337C6"/>
    <w:rsid w:val="00850E5D"/>
    <w:rsid w:val="00852A85"/>
    <w:rsid w:val="008532D9"/>
    <w:rsid w:val="008672FA"/>
    <w:rsid w:val="008B4344"/>
    <w:rsid w:val="008B718B"/>
    <w:rsid w:val="008C0F58"/>
    <w:rsid w:val="008E1636"/>
    <w:rsid w:val="008F68E0"/>
    <w:rsid w:val="0090234D"/>
    <w:rsid w:val="00937C00"/>
    <w:rsid w:val="009421F7"/>
    <w:rsid w:val="00943556"/>
    <w:rsid w:val="0096473B"/>
    <w:rsid w:val="00975928"/>
    <w:rsid w:val="009B6616"/>
    <w:rsid w:val="009B7063"/>
    <w:rsid w:val="009E7233"/>
    <w:rsid w:val="009F0830"/>
    <w:rsid w:val="009F638C"/>
    <w:rsid w:val="00A2204D"/>
    <w:rsid w:val="00A243FB"/>
    <w:rsid w:val="00A259A4"/>
    <w:rsid w:val="00A50B01"/>
    <w:rsid w:val="00A52EFB"/>
    <w:rsid w:val="00A634B3"/>
    <w:rsid w:val="00A77E4E"/>
    <w:rsid w:val="00A80C69"/>
    <w:rsid w:val="00A8292C"/>
    <w:rsid w:val="00A878A8"/>
    <w:rsid w:val="00AA6FB9"/>
    <w:rsid w:val="00AB05E1"/>
    <w:rsid w:val="00AB5F67"/>
    <w:rsid w:val="00AB63AC"/>
    <w:rsid w:val="00B021AC"/>
    <w:rsid w:val="00B15785"/>
    <w:rsid w:val="00B27748"/>
    <w:rsid w:val="00B304ED"/>
    <w:rsid w:val="00B371BE"/>
    <w:rsid w:val="00B560DC"/>
    <w:rsid w:val="00B6645E"/>
    <w:rsid w:val="00B918D7"/>
    <w:rsid w:val="00B937D5"/>
    <w:rsid w:val="00BA122E"/>
    <w:rsid w:val="00BB2354"/>
    <w:rsid w:val="00BC12CD"/>
    <w:rsid w:val="00BD0026"/>
    <w:rsid w:val="00C16CD6"/>
    <w:rsid w:val="00C37F64"/>
    <w:rsid w:val="00C42979"/>
    <w:rsid w:val="00C71836"/>
    <w:rsid w:val="00C7351F"/>
    <w:rsid w:val="00CB2CCC"/>
    <w:rsid w:val="00CB5872"/>
    <w:rsid w:val="00CD07C7"/>
    <w:rsid w:val="00CF354F"/>
    <w:rsid w:val="00D04160"/>
    <w:rsid w:val="00D33A5B"/>
    <w:rsid w:val="00D624A3"/>
    <w:rsid w:val="00D6623E"/>
    <w:rsid w:val="00D713CF"/>
    <w:rsid w:val="00D76096"/>
    <w:rsid w:val="00D83AF4"/>
    <w:rsid w:val="00D93145"/>
    <w:rsid w:val="00DA1955"/>
    <w:rsid w:val="00DB6649"/>
    <w:rsid w:val="00DE4CB9"/>
    <w:rsid w:val="00DF2973"/>
    <w:rsid w:val="00E319E0"/>
    <w:rsid w:val="00E33741"/>
    <w:rsid w:val="00E361AF"/>
    <w:rsid w:val="00E62206"/>
    <w:rsid w:val="00E74168"/>
    <w:rsid w:val="00EA73BE"/>
    <w:rsid w:val="00EB239D"/>
    <w:rsid w:val="00EC1471"/>
    <w:rsid w:val="00ED5BB8"/>
    <w:rsid w:val="00EE676C"/>
    <w:rsid w:val="00EF7F27"/>
    <w:rsid w:val="00F02F28"/>
    <w:rsid w:val="00F03932"/>
    <w:rsid w:val="00F03BA1"/>
    <w:rsid w:val="00F07CEE"/>
    <w:rsid w:val="00F37672"/>
    <w:rsid w:val="00F4030E"/>
    <w:rsid w:val="00F44493"/>
    <w:rsid w:val="00F475D8"/>
    <w:rsid w:val="00F655EA"/>
    <w:rsid w:val="00F801FB"/>
    <w:rsid w:val="00F976B5"/>
    <w:rsid w:val="00FA26B8"/>
    <w:rsid w:val="00FB0E24"/>
    <w:rsid w:val="00FC7000"/>
    <w:rsid w:val="00FC7F32"/>
    <w:rsid w:val="00FD2C20"/>
    <w:rsid w:val="00FD4020"/>
    <w:rsid w:val="00FD4D9B"/>
    <w:rsid w:val="00FE26CA"/>
    <w:rsid w:val="00FF0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 w:type="character" w:styleId="a6">
    <w:name w:val="Hyperlink"/>
    <w:semiHidden/>
    <w:unhideWhenUsed/>
    <w:rsid w:val="00C16CD6"/>
    <w:rPr>
      <w:color w:val="0000FF"/>
      <w:u w:val="single"/>
    </w:rPr>
  </w:style>
  <w:style w:type="paragraph" w:styleId="a7">
    <w:name w:val="No Spacing"/>
    <w:uiPriority w:val="1"/>
    <w:qFormat/>
    <w:rsid w:val="00C16CD6"/>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16CD6"/>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C16CD6"/>
    <w:rPr>
      <w:rFonts w:ascii="Times New Roman" w:hAnsi="Times New Roman" w:cs="Times New Roman"/>
      <w:sz w:val="24"/>
      <w:szCs w:val="24"/>
    </w:rPr>
  </w:style>
  <w:style w:type="paragraph" w:customStyle="1" w:styleId="ConsPlusNormal0">
    <w:name w:val="ConsPlusNormal"/>
    <w:link w:val="ConsPlusNormal"/>
    <w:rsid w:val="00C16CD6"/>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C16CD6"/>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C16C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16CD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FontStyle84">
    <w:name w:val="Font Style84"/>
    <w:rsid w:val="00C16CD6"/>
    <w:rPr>
      <w:rFonts w:ascii="Times New Roman" w:hAnsi="Times New Roman" w:cs="Times New Roman" w:hint="default"/>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A122E"/>
    <w:pPr>
      <w:keepNext/>
      <w:ind w:hanging="180"/>
      <w:jc w:val="center"/>
      <w:outlineLvl w:val="0"/>
    </w:pPr>
    <w:rPr>
      <w:rFonts w:ascii="NTTimes/Cyrillic" w:hAnsi="NTTimes/Cyrillic"/>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A122E"/>
    <w:rPr>
      <w:rFonts w:ascii="NTTimes/Cyrillic" w:eastAsia="Times New Roman" w:hAnsi="NTTimes/Cyrillic" w:cs="Times New Roman"/>
      <w:b/>
      <w:sz w:val="24"/>
      <w:szCs w:val="20"/>
      <w:lang w:eastAsia="ru-RU"/>
    </w:rPr>
  </w:style>
  <w:style w:type="table" w:styleId="a3">
    <w:name w:val="Table Grid"/>
    <w:basedOn w:val="a1"/>
    <w:uiPriority w:val="59"/>
    <w:rsid w:val="00BA12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A122E"/>
    <w:rPr>
      <w:rFonts w:ascii="Tahoma" w:hAnsi="Tahoma" w:cs="Tahoma"/>
      <w:sz w:val="16"/>
      <w:szCs w:val="16"/>
    </w:rPr>
  </w:style>
  <w:style w:type="character" w:customStyle="1" w:styleId="a5">
    <w:name w:val="Текст выноски Знак"/>
    <w:basedOn w:val="a0"/>
    <w:link w:val="a4"/>
    <w:uiPriority w:val="99"/>
    <w:semiHidden/>
    <w:rsid w:val="00BA122E"/>
    <w:rPr>
      <w:rFonts w:ascii="Tahoma" w:eastAsia="Times New Roman" w:hAnsi="Tahoma" w:cs="Tahoma"/>
      <w:sz w:val="16"/>
      <w:szCs w:val="16"/>
      <w:lang w:eastAsia="ru-RU"/>
    </w:rPr>
  </w:style>
  <w:style w:type="character" w:styleId="a6">
    <w:name w:val="Hyperlink"/>
    <w:semiHidden/>
    <w:unhideWhenUsed/>
    <w:rsid w:val="00C16CD6"/>
    <w:rPr>
      <w:color w:val="0000FF"/>
      <w:u w:val="single"/>
    </w:rPr>
  </w:style>
  <w:style w:type="paragraph" w:styleId="a7">
    <w:name w:val="No Spacing"/>
    <w:uiPriority w:val="1"/>
    <w:qFormat/>
    <w:rsid w:val="00C16CD6"/>
    <w:pPr>
      <w:spacing w:after="0"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C16CD6"/>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C16CD6"/>
    <w:rPr>
      <w:rFonts w:ascii="Times New Roman" w:hAnsi="Times New Roman" w:cs="Times New Roman"/>
      <w:sz w:val="24"/>
      <w:szCs w:val="24"/>
    </w:rPr>
  </w:style>
  <w:style w:type="paragraph" w:customStyle="1" w:styleId="ConsPlusNormal0">
    <w:name w:val="ConsPlusNormal"/>
    <w:link w:val="ConsPlusNormal"/>
    <w:rsid w:val="00C16CD6"/>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rsid w:val="00C16CD6"/>
    <w:pPr>
      <w:autoSpaceDE w:val="0"/>
      <w:autoSpaceDN w:val="0"/>
      <w:adjustRightInd w:val="0"/>
      <w:spacing w:after="0" w:line="240" w:lineRule="auto"/>
    </w:pPr>
    <w:rPr>
      <w:rFonts w:ascii="Courier New" w:eastAsia="Calibri" w:hAnsi="Courier New" w:cs="Courier New"/>
      <w:sz w:val="20"/>
      <w:szCs w:val="20"/>
    </w:rPr>
  </w:style>
  <w:style w:type="paragraph" w:customStyle="1" w:styleId="Default">
    <w:name w:val="Default"/>
    <w:rsid w:val="00C16CD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1">
    <w:name w:val="Обычный1"/>
    <w:rsid w:val="00C16CD6"/>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character" w:customStyle="1" w:styleId="FontStyle84">
    <w:name w:val="Font Style84"/>
    <w:rsid w:val="00C16CD6"/>
    <w:rPr>
      <w:rFonts w:ascii="Times New Roman" w:hAnsi="Times New Roman" w:cs="Times New Roman"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837647">
      <w:bodyDiv w:val="1"/>
      <w:marLeft w:val="0"/>
      <w:marRight w:val="0"/>
      <w:marTop w:val="0"/>
      <w:marBottom w:val="0"/>
      <w:divBdr>
        <w:top w:val="none" w:sz="0" w:space="0" w:color="auto"/>
        <w:left w:val="none" w:sz="0" w:space="0" w:color="auto"/>
        <w:bottom w:val="none" w:sz="0" w:space="0" w:color="auto"/>
        <w:right w:val="none" w:sz="0" w:space="0" w:color="auto"/>
      </w:divBdr>
    </w:div>
    <w:div w:id="19411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lmdr.ru/?q=node/1357" TargetMode="External"/><Relationship Id="rId3" Type="http://schemas.microsoft.com/office/2007/relationships/stylesWithEffects" Target="stylesWithEffects.xml"/><Relationship Id="rId7" Type="http://schemas.openxmlformats.org/officeDocument/2006/relationships/hyperlink" Target="http://dalmd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c-2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8767</Words>
  <Characters>49977</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cp:revision>
  <cp:lastPrinted>2017-08-30T22:22:00Z</cp:lastPrinted>
  <dcterms:created xsi:type="dcterms:W3CDTF">2017-09-04T23:46:00Z</dcterms:created>
  <dcterms:modified xsi:type="dcterms:W3CDTF">2017-09-04T23:47:00Z</dcterms:modified>
</cp:coreProperties>
</file>