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14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ru-RU" w:bidi="hi-IN"/>
        </w:rPr>
        <w:t>января</w:t>
      </w:r>
      <w:r>
        <w:rPr>
          <w:rFonts w:eastAsia="Times New Roman" w:cs="Times New Roman"/>
          <w:sz w:val="28"/>
          <w:szCs w:val="28"/>
          <w:lang w:eastAsia="ru-RU"/>
        </w:rPr>
        <w:t xml:space="preserve"> 2021г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                            </w:t>
      </w:r>
      <w:r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>№1/1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Об утверждении плана работы комиссии по делам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 xml:space="preserve">несовершеннолетних и защите их прав администрации 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Дальнереченского муниципального района на 2021 год.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Обсудив данный вопрос, комиссия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ПОСТАНОВИЛА: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Утвердить прилагаемый</w:t>
        <w:tab/>
        <w:t xml:space="preserve"> план работы комиссии по делам несовершеннолетних и защите их прав администрации Дальнереченского муниципального района на 2021 год (приложение №1).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Руководителям органов и учреждений системы профилактики, осуществляющим свою деятельность на территории Дальнереченского муниципального района, в соответствии с Федеральным законом от 24.06.1999г. №120-ФЗ «Об основах системы профилактики безнадзорности и правонарушений несовершеннолетних» обеспечить выполнение данного плана работы в соответствии с графиком.</w:t>
      </w:r>
    </w:p>
    <w:p>
      <w:pPr>
        <w:pStyle w:val="Normal"/>
        <w:bidi w:val="0"/>
        <w:spacing w:lineRule="auto" w:line="240" w:before="0" w:after="0"/>
        <w:ind w:right="279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Контроль за выполнением данного постановления возложить на начальника отдела по организации работы комиссии по делам несовершеннолетних и защите их прав Демчук М.В.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Председатель комиссии по делам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несовершеннолетних и защите их прав,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главы администрации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/>
        <w:t xml:space="preserve"> 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Приложение №1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УТВЕРЖДЕН 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Постановлением комиссии по делам несовершеннолетних и защите 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от 14.01.2021г. №1/1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План 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работы комиссии по делам несовершеннолетних и защите их прав администрации 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на 2021 год.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2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1. Вопросы для рассмотрения на заседаниях комиссии по делам несовершеннолетних и защите их прав 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tbl>
      <w:tblPr>
        <w:tblStyle w:val="a3"/>
        <w:tblW w:w="10047" w:type="dxa"/>
        <w:jc w:val="left"/>
        <w:tblInd w:w="-11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465"/>
        <w:gridCol w:w="3782"/>
        <w:gridCol w:w="2333"/>
        <w:gridCol w:w="1987"/>
        <w:gridCol w:w="1480"/>
      </w:tblGrid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Наименование вопроса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Ответственные за исполнение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Сроки проведения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Отметка о выполнении</w:t>
            </w:r>
          </w:p>
        </w:tc>
      </w:tr>
      <w:tr>
        <w:trPr>
          <w:trHeight w:val="3726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1. Анализ состояния преступности и правонарушений несовершеннолетних на территории Дальнереченского муниципального района за 2020 год.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Проведение индивидуально-профилактической работы с семьями, находящимися в социально-опасном положении, в трудной жизненной ситуации и состоящими на профилактическом контроле, проживающими на территории Дальнереченского муниципального района за 4 квартал 2020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Об итогах деятельности отдела по организации работы комиссии по делам несовершеннолетних и защите их прав администрации Дальнереченского муниципального района за 2020 год.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4. Утверждение плана работы КДНиЗП на 2021 год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Применение ст.77 Семейного кодекса РФ по </w:t>
            </w:r>
            <w:r>
              <w:rPr>
                <w:rFonts w:eastAsia="NSimSun" w:cs="Mangal" w:ascii="Times New Roman" w:hAnsi="Times New Roman"/>
                <w:color w:val="auto"/>
                <w:kern w:val="2"/>
                <w:sz w:val="20"/>
                <w:szCs w:val="20"/>
                <w:lang w:val="ru-RU" w:eastAsia="zh-CN" w:bidi="hi-IN"/>
              </w:rPr>
              <w:t>отобранию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несовершеннолетних из семей при непосредственной угрозе их жизни или здоровью органами и учреждениями системы профилактики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МО МВД РФ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 xml:space="preserve">КГКУ ЦСПН ПК,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 xml:space="preserve">СРНЦ «Надежда»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Демчук М.В.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КДНиЗП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Демчук М.В.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Отдел опеки и попечительства АДМР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Звягинцева С.В.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январь.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7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1. О проведении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 xml:space="preserve">профилактических мероприятий по профилактике суицидальных проявлений среди  несовершеннолетних в период с ноября 2020г.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 Итоги работы отдела опеки и попечительства за 2019 год на территории Дальнереченского муниципального района.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 Вовлечение в деятельность общественных объединений патриотической направленности, в добровольческую и волонтерскую деятельность несовершеннолетних, состоящих на различных профилактических учетах.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КГБУЗ «Дальнереченская ЦГБ», МКУ «УНО», МО МВД «Дальнереченский»,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hanging="0"/>
              <w:contextualSpacing/>
              <w:jc w:val="both"/>
              <w:rPr>
                <w:rFonts w:eastAsia="Calibri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КГБУСО «Дальнереченский СРНЦ «Надежда»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начальник отдела Звягинцева С.В.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МКУ «УНО», МКУ «РИДЦ», МО МВД «Дальнереченский»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Февраль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7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1. О работе органов и учреждений системы профилактики по профилактике жестокого обращения с несовершеннолетними, выявление случаев жестокого обращения и насилия над детьми в период с декабря 2020 года.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 Организация работы служб школьной медиации в образовательных учреждениях Дальнереченского муниципального района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 О работе органов и учреждений системы профилактики по возвращению детей в кровные семьи, в том числе в рамках работы с лицами, ранее лишенными родительских прав и изменившими свое поведение, образ жизни и отношение к воспитанию детей».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руководители органов и учреждений системы профилактики, осуществляющих свою деятельность на территории ДМР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МКУ «УНО»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отдел опеки и попечительства АДМР, СРНЦ «Надежда»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март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48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7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1. О мерах, принимаемых органами системы профилактики, по профилактике наркомании и токсикомании среди несовершеннолетних, а так же употребления алкогольной и спиртосодержащей продукции, сосательных смесей (снюсов) в период с ноября 2020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4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 О привлечении несовершеннолетних, состоящих на профилактическом учете,  к занятиям в кружках и группах дополнительного образования, как мера профилактики правонарушений среди несовершеннолетних.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 Оказание социальной помощи несовершеннолетним и семьям, находящимся в СОП, проведение с ними индивидуально-профилактической работы за 1 квартал 2021г. Выявление семей, находящихся в трудной жизненной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4. Проведение профилактических мероприятия по соблюдению правил   пожарной безопасности с семьями, состоящими на профилактическом учете в органах и учреждениях системы профилактики.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руководители органов и учреждений системы профилактики, осуществляющих свою деятельность на территории ДМР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МОБУ ДОД «ДЮСШ с. Веденка» Шевченко А.В.,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МОБУ ДОД «ДДТ с. Ракитное» Сидоренко Т.М.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КГКУ ЦСПН ПК, СРНЦ «Надежда», ПЦСОН г. Дальнереченск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Докладчик: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МЧС России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апрель.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7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1. Организация отдыха, оздоровления и трудоустройства несовершеннолетних в летний период 2021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 О профилактической работе в сфере противодействия распространения экстремистских и террористических проявлений в молодежной среде. Информационная безопасность в сети Интенет.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 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за пять месяцев 2021 года.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 МКУ «УНО», КГКУ ЦСПН ПК, центр занятости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 МКУ «УНО», МКУ «РИДЦ»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 инспектор по пропаганде ГИБДД МО МВД «Дальнереченский»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май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7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1. Об индивидуально-профилактической работе с условно-осужденными подростками, осуществление контроля за их поведением за истекший период 2021г.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 Комплексная безопасность образовательных учреждений Дальнереченского муниципального района.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уголовно-исполнительная инспекция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МКУ «УНО»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июнь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7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1. О состоянии профилактики безнадзорности, правонарушений и преступлений среди несовершеннолетних на территории ДМР за 1 полугодие 2021 года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 Об исполнении законодательства РФ в части обеспечения обязательного среднего (полного) общего образования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 Оказание социальной помощи несовершеннолетним и семьям, находящимся в СОП, проведение с ними индивидуально-профилактической работы за 2 квартал 2021г. Выявление семей, находящихся в трудной жизненной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МО МВД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директор МКУ «УНО»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КГКУ ЦСПН ПК, СРНЦ «Надежда»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Июль- август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0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1. Об организации работы по профилактике самовольных уходов несовершеннолетних из КГОБУ «Ракитненская КШИ»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 Анализ организации летнего отдыха, оздоровления и занятости несовершеннолетними в летний период 2021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 Организация работы с осужденными законными представителями,  имеющими несовершеннолетних детей по профилактике  отрицательного влияния на несовершеннолетних и недопущения   вовлечения их в совершение правонарушений.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Докладчик: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директор КГОБУ «Ракитненская КШИ»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 МКУ «УНО», КГКУ ЦСПН ПК, центр занятости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ФКУ УИИ ГУФСИН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сентябрь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вопрос по мере необходимости.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51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1. Об исполнении закона «Об образовании по организации всеобуча образовательными учреждениями.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 Оказание социальной помощи несовершеннолетним и семьям, находящимся в СОП, проведение с ними индивидуально-профилактической работы за 3 квартал 2021г. Выявление семей, находящихся в трудной жизненной ситуации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директор МКУ «УНО»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КГКУ ЦСПН ПК, СРНЦ «Надежда», ПЦСОН г. Дальнереченск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октябрь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1. О мерах, принимаемых органами системы профилактики, по профилактике наркомании и токсикомании среди несовершеннолетних, а так же употребления алкогольной и спиртосодержащей продукции, сосательных смесей (снюсов) в период с апреля 2021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2. О проведении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 xml:space="preserve">профилактических мероприятий по профилактике суицидальных проявлений среди  несовершеннолетних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период с февраля   2021г.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 Проведение профилактических мероприятия по соблюдению правил   пожарной безопасности с семьями, состоящими на профилактическом учете в органах и учреждениях системы профилактики.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руководители органов и учреждений системы профилактики, осуществляющих свою деятельность на территории ДМР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руководители органов и учреждений системы профилактики, осуществляющих свою деятельность на территории ДМР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Докладчик: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МЧС России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ноябрь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7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1. О работе органов и учреждений системы профилактики по профилактике жестокого обращения с несовершеннолетними, выявление случаев жестокого обращения и насилия над детьми в период с марта 2021г.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 Об индивидуально-профилактической работе с условно-осужденными подростками, осуществление контроля за их поведением в период с июля по декабрь 2021г.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 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за истекший период 2021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4. Оказание социальной помощи несовершеннолетним и семьям, находящимся в СОП, проведение с ними индивидуально-профилактической работы за 4 квартал 2021г. Итоги 2021 года. Выявление семей, находящихся в трудной жизненной ситуации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руководители органов и учреждений системы профилактики, осуществляющих свою деятельность на территории ДМР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уголовно-исполнительная инспекция.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инспектор по пропаганде ГИБДД МО МВД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КГКУ ЦСПН ПК, СРНЦ «Надежда», ПЦСОН г. Дальнереченск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декабрь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b/>
          <w:b/>
          <w:sz w:val="22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2. Организация деятельности комиссии по делам несовершеннолетних 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</w:r>
    </w:p>
    <w:tbl>
      <w:tblPr>
        <w:tblStyle w:val="a3"/>
        <w:tblW w:w="9571" w:type="dxa"/>
        <w:jc w:val="left"/>
        <w:tblInd w:w="-11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468"/>
        <w:gridCol w:w="4317"/>
        <w:gridCol w:w="2395"/>
        <w:gridCol w:w="2390"/>
      </w:tblGrid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заседаний КДНиЗП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Не реже одного раза в месяц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Отв. секретарь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Выявление и постановка на учет семей и несовершеннолетних, находящихся в социально-опасном положении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Органы и учреждения системы профилактики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сверки списков несовершеннолетних и списков неблагополучных семей, состоящих на учете в КДНиЗП со всеми органами  и учреждениями системы профилактики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ежеквартально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Инспектор по работе с несовершеннолетними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  <w:bookmarkStart w:id="0" w:name="_GoBack"/>
            <w:bookmarkEnd w:id="0"/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рейдовых мероприятий по неблагополучным семьям, в места массового скопления подростков и молодежи, по коммерческим объектам и заведениям, работающим в ночное время совместно с сотрудниками МО МВД РФ «Дальнереченский».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Ежеквартально или по мере необходимости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Участие в проведении общешкольных родительских собраний с целью повышения правовой грамотности родителей (законных представителей) по воспитанию, содержанию и обучению детей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всего учебного периода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Специалисты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Проверка противопожарной безопасности в семьях, состоящих на профилактическом учете в органах и учреждениях системы профилактики, проживающих в домах с печным отоплением совместно с сотрудниками ГУ МЧС России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Ежеквартально или по мере необходимости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Выявление беспризорных и безнадзорных несовершеннолетних, находящихся в социально опасном положении, случаев жестокого обращения с несовершеннолетними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Весь период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Оказания содействия в трудоустройстве несовершеннолетним, состоящим на различных видах учета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Летний период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КДНиЗП, центр занятости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Участие в организации летнего отдыха и труда несовершеннолетних, состоящих на учете в КДНиЗП, МО МВД РФ «Дальнереченский»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Летний период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месячника «Всеобуч» по выявлению несовершеннолетних не приступивших к занятиям в образовательных учреждениях района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Сентябрь-октябрь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Всероссийского Дня правовой помощи детям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Ноябрь 2021г.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Организация и проведение работы по вовлечению несовершеннолетних, в том числе несовершеннолетних, состоящих на различных видах учета, к занятиям в спортивных секциях и кружках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МКУ «УНО», МКУ «РИДЦ», МОБУ ДОД «ДЮСШ с. Веденка», МОБУ ДОД «ДДТ с. Ракитное»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Запрос характеризующих материалов на несовершеннолетних и их родителей, состоящих на учете в КДНиЗП, МО МВД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Инспектор по работе с несовершеннолетними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Сверка административных протоколов, уплата штрафов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Специалисты КДНиЗП, служба судебных приставов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Подготовка и размещение материалов о работе КДНиЗП в СМИ, а также на сайте администрации ДМР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Специалисты КДНиЗП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Примечание: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При необходимости вопросы, указанные в плане работы комиссии на 2021 год, могут быть рассмотрены в рабочем порядке или заменены на другие.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Председатель КДНиЗП                                                                                                            А.Г.  Попов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отв. секретарь КДНиЗП                                                                                                           М.В. Демчук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267</TotalTime>
  <Application>LibreOffice/7.0.3.1$Windows_X86_64 LibreOffice_project/d7547858d014d4cf69878db179d326fc3483e082</Application>
  <Pages>7</Pages>
  <Words>1599</Words>
  <Characters>11226</Characters>
  <CharactersWithSpaces>13007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2021-01-12T11:13:59Z</dcterms:created>
  <dc:creator/>
  <dc:description/>
  <dc:language>ru-RU</dc:language>
  <cp:lastModifiedBy/>
  <cp:lastPrinted>2021-01-18T16:03:01Z</cp:lastPrinted>
  <dcterms:modified xsi:type="dcterms:W3CDTF">2021-01-18T18:01:15Z</dcterms:modified>
  <cp:revision>7</cp:revision>
  <dc:subject/>
  <dc:title/>
</cp:coreProperties>
</file>