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 w:val="40"/>
          <w:szCs w:val="24"/>
          <w:lang w:eastAsia="ru-RU"/>
        </w:rPr>
      </w:pPr>
      <w:r>
        <w:rPr/>
        <w:drawing>
          <wp:inline distT="0" distB="0" distL="0" distR="0">
            <wp:extent cx="476250" cy="5715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sz w:val="28"/>
          <w:szCs w:val="24"/>
          <w:lang w:eastAsia="ru-RU"/>
        </w:rPr>
      </w:r>
    </w:p>
    <w:p>
      <w:pPr>
        <w:pStyle w:val="Normal"/>
        <w:bidi w:val="0"/>
        <w:spacing w:lineRule="auto" w:line="240" w:before="0" w:after="0"/>
        <w:ind w:left="-360" w:right="-365" w:hanging="0"/>
        <w:jc w:val="center"/>
        <w:rPr>
          <w:rFonts w:eastAsia="Times New Roman" w:cs="Times New Roman"/>
          <w:b/>
          <w:b/>
          <w:spacing w:val="-2"/>
          <w:sz w:val="26"/>
          <w:szCs w:val="26"/>
          <w:lang w:eastAsia="ru-RU"/>
        </w:rPr>
      </w:pPr>
      <w:r>
        <w:rPr>
          <w:rFonts w:eastAsia="Times New Roman" w:cs="Times New Roman"/>
          <w:b/>
          <w:spacing w:val="-2"/>
          <w:sz w:val="26"/>
          <w:szCs w:val="26"/>
          <w:lang w:eastAsia="ru-RU"/>
        </w:rPr>
        <w:t>АДМИНИСТРАЦИЯ ДАЛЬНЕРЕЧЕНСКОГО МУНИЦИПАЛЬНОГО РАЙОНА</w:t>
      </w:r>
    </w:p>
    <w:p>
      <w:pPr>
        <w:pStyle w:val="Normal"/>
        <w:bidi w:val="0"/>
        <w:spacing w:lineRule="auto" w:line="240" w:before="0" w:after="0"/>
        <w:ind w:left="-540" w:hanging="0"/>
        <w:jc w:val="both"/>
        <w:rPr>
          <w:rFonts w:eastAsia="Times New Roman" w:cs="Times New Roman"/>
          <w:b/>
          <w:b/>
          <w:spacing w:val="48"/>
          <w:sz w:val="22"/>
          <w:lang w:eastAsia="ru-RU"/>
        </w:rPr>
      </w:pPr>
      <w:r>
        <w:rPr>
          <w:rFonts w:eastAsia="Times New Roman" w:cs="Times New Roman"/>
          <w:b/>
          <w:spacing w:val="48"/>
          <w:sz w:val="22"/>
          <w:lang w:eastAsia="ru-RU"/>
        </w:rPr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ПОСТАНОВЛЕНИЕ</w:t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tabs>
          <w:tab w:val="clear" w:pos="709"/>
          <w:tab w:val="left" w:pos="3420" w:leader="none"/>
        </w:tabs>
        <w:bidi w:val="0"/>
        <w:spacing w:lineRule="auto" w:line="240" w:before="0" w:after="0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b/>
          <w:sz w:val="20"/>
          <w:szCs w:val="20"/>
          <w:u w:val="single"/>
          <w:lang w:eastAsia="ru-RU"/>
        </w:rPr>
        <w:t>12</w:t>
      </w:r>
      <w:r>
        <w:rPr>
          <w:rFonts w:eastAsia="Times New Roman" w:cs="Times New Roman"/>
          <w:b/>
          <w:sz w:val="20"/>
          <w:szCs w:val="20"/>
          <w:u w:val="single"/>
          <w:lang w:eastAsia="ru-RU"/>
        </w:rPr>
        <w:t xml:space="preserve"> ию</w:t>
      </w:r>
      <w:r>
        <w:rPr>
          <w:rFonts w:eastAsia="Times New Roman" w:cs="Times New Roman"/>
          <w:b/>
          <w:sz w:val="20"/>
          <w:szCs w:val="20"/>
          <w:u w:val="single"/>
          <w:lang w:eastAsia="ru-RU"/>
        </w:rPr>
        <w:t>л</w:t>
      </w:r>
      <w:r>
        <w:rPr>
          <w:rFonts w:eastAsia="Times New Roman" w:cs="Times New Roman"/>
          <w:b/>
          <w:sz w:val="20"/>
          <w:szCs w:val="20"/>
          <w:u w:val="single"/>
          <w:lang w:eastAsia="ru-RU"/>
        </w:rPr>
        <w:t>я 2021г</w:t>
      </w:r>
      <w:r>
        <w:rPr>
          <w:rFonts w:eastAsia="Times New Roman" w:cs="Times New Roman"/>
          <w:b/>
          <w:sz w:val="20"/>
          <w:szCs w:val="20"/>
          <w:lang w:eastAsia="ru-RU"/>
        </w:rPr>
        <w:t xml:space="preserve">.                                              г. Дальнереченск                                            </w:t>
      </w:r>
      <w:r>
        <w:rPr>
          <w:rFonts w:eastAsia="Times New Roman" w:cs="Times New Roman"/>
          <w:b/>
          <w:sz w:val="20"/>
          <w:szCs w:val="20"/>
          <w:u w:val="single"/>
          <w:lang w:eastAsia="ru-RU"/>
        </w:rPr>
        <w:t xml:space="preserve">№ </w:t>
      </w:r>
      <w:r>
        <w:rPr>
          <w:rFonts w:eastAsia="Times New Roman" w:cs="Times New Roman"/>
          <w:b/>
          <w:sz w:val="20"/>
          <w:szCs w:val="20"/>
          <w:u w:val="single"/>
          <w:lang w:eastAsia="ru-RU"/>
        </w:rPr>
        <w:t>309</w:t>
      </w:r>
      <w:r>
        <w:rPr>
          <w:rFonts w:eastAsia="Times New Roman" w:cs="Times New Roman"/>
          <w:b/>
          <w:sz w:val="20"/>
          <w:szCs w:val="20"/>
          <w:u w:val="single"/>
          <w:lang w:eastAsia="ru-RU"/>
        </w:rPr>
        <w:t>-па</w:t>
      </w:r>
      <w:r>
        <w:rPr>
          <w:rFonts w:eastAsia="Times New Roman" w:cs="Times New Roman"/>
          <w:sz w:val="20"/>
          <w:szCs w:val="20"/>
          <w:lang w:eastAsia="ru-RU"/>
        </w:rPr>
        <w:tab/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О внесении изменений в постановление администрации Дальнереченского муниципального района от 09 июля  2020г. №419-па «Об утверждении состава комиссии по делам несовершеннолетних и защите их прав администрации Дальнереченского  муниципального района»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sz w:val="28"/>
          <w:szCs w:val="24"/>
          <w:lang w:eastAsia="ru-RU"/>
        </w:rPr>
      </w:r>
      <w:bookmarkStart w:id="0" w:name="_GoBack"/>
      <w:bookmarkStart w:id="1" w:name="_GoBack"/>
      <w:bookmarkEnd w:id="1"/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bCs/>
          <w:sz w:val="28"/>
          <w:szCs w:val="24"/>
          <w:lang w:eastAsia="ru-RU"/>
        </w:rPr>
      </w:pPr>
      <w:r>
        <w:rPr>
          <w:rFonts w:eastAsia="Times New Roman" w:cs="Times New Roman"/>
          <w:bCs/>
          <w:sz w:val="28"/>
          <w:szCs w:val="24"/>
          <w:lang w:eastAsia="ru-RU"/>
        </w:rPr>
        <w:tab/>
        <w:t>В соответствии с Законом Приморского края от 08 ноября 2005 года №296-КЗ «О комиссиях по делам несовершеннолетних и защите их прав», руководствуясь Уставом Дальнереченского муниципального района,  администрация Дальнереченского муниципального района</w:t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bCs/>
          <w:sz w:val="28"/>
          <w:szCs w:val="24"/>
          <w:lang w:eastAsia="ru-RU"/>
        </w:rPr>
      </w:pPr>
      <w:r>
        <w:rPr>
          <w:rFonts w:eastAsia="Times New Roman" w:cs="Times New Roman"/>
          <w:bCs/>
          <w:sz w:val="28"/>
          <w:szCs w:val="24"/>
          <w:lang w:eastAsia="ru-RU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Times New Roman"/>
          <w:bCs/>
          <w:sz w:val="28"/>
          <w:szCs w:val="24"/>
          <w:lang w:eastAsia="ru-RU"/>
        </w:rPr>
      </w:pPr>
      <w:r>
        <w:rPr>
          <w:rFonts w:eastAsia="Times New Roman" w:cs="Times New Roman"/>
          <w:bCs/>
          <w:sz w:val="28"/>
          <w:szCs w:val="24"/>
          <w:lang w:eastAsia="ru-RU"/>
        </w:rPr>
        <w:t>ПОСТАНОВЛЯЕТ: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bCs/>
          <w:sz w:val="28"/>
          <w:szCs w:val="24"/>
          <w:lang w:eastAsia="ru-RU"/>
        </w:rPr>
      </w:pPr>
      <w:r>
        <w:rPr>
          <w:rFonts w:eastAsia="Times New Roman" w:cs="Times New Roman"/>
          <w:bCs/>
          <w:sz w:val="28"/>
          <w:szCs w:val="24"/>
          <w:lang w:eastAsia="ru-RU"/>
        </w:rPr>
      </w:r>
    </w:p>
    <w:p>
      <w:pPr>
        <w:pStyle w:val="Normal"/>
        <w:bidi w:val="0"/>
        <w:spacing w:lineRule="auto" w:line="240" w:before="0" w:after="0"/>
        <w:ind w:firstLine="708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1. Исключить из состава комиссии по делам несовершеннолетних и защите их прав:</w:t>
      </w:r>
    </w:p>
    <w:p>
      <w:pPr>
        <w:pStyle w:val="Normal"/>
        <w:bidi w:val="0"/>
        <w:spacing w:lineRule="auto" w:line="240" w:before="0" w:after="0"/>
        <w:ind w:firstLine="708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1.1  </w:t>
      </w:r>
      <w:r>
        <w:rPr>
          <w:sz w:val="28"/>
          <w:szCs w:val="28"/>
        </w:rPr>
        <w:t xml:space="preserve">заместителя начальника отделения по Дальнереченскому ГО и МР КГКУ «Центр социальной поддержки населения Приморского края»  </w:t>
      </w:r>
      <w:r>
        <w:rPr>
          <w:sz w:val="28"/>
          <w:szCs w:val="28"/>
        </w:rPr>
        <w:t xml:space="preserve">   - </w:t>
      </w:r>
      <w:r>
        <w:rPr>
          <w:sz w:val="28"/>
          <w:szCs w:val="28"/>
        </w:rPr>
        <w:t>Бубненкову Наталью Михайловну.</w:t>
      </w:r>
    </w:p>
    <w:p>
      <w:pPr>
        <w:pStyle w:val="Normal"/>
        <w:bidi w:val="0"/>
        <w:spacing w:lineRule="auto" w:line="240" w:before="0" w:after="0"/>
        <w:ind w:firstLine="708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2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. Контроль за исполнением постановления возложить на заместителя главы администрации Дальнереченского муниципального района Попова А.Г. </w:t>
      </w:r>
    </w:p>
    <w:p>
      <w:pPr>
        <w:pStyle w:val="Normal"/>
        <w:bidi w:val="0"/>
        <w:spacing w:lineRule="auto" w:line="240" w:before="0" w:after="0"/>
        <w:ind w:firstLine="708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3</w:t>
      </w:r>
      <w:r>
        <w:rPr>
          <w:rFonts w:eastAsia="Times New Roman" w:cs="Times New Roman"/>
          <w:bCs/>
          <w:sz w:val="28"/>
          <w:szCs w:val="28"/>
          <w:lang w:eastAsia="ru-RU"/>
        </w:rPr>
        <w:t>. Настоящее постановление вступает в законную силу со дня подписания.</w:t>
      </w:r>
    </w:p>
    <w:p>
      <w:pPr>
        <w:pStyle w:val="Normal"/>
        <w:bidi w:val="0"/>
        <w:spacing w:lineRule="auto" w:line="240" w:before="0" w:after="0"/>
        <w:ind w:firstLine="708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</w:r>
    </w:p>
    <w:p>
      <w:pPr>
        <w:pStyle w:val="Normal"/>
        <w:bidi w:val="0"/>
        <w:spacing w:lineRule="auto" w:line="240" w:before="0" w:after="0"/>
        <w:ind w:firstLine="708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Глава Дальнереченского</w:t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муниципального района                                                           В.С. Дернов</w:t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ЛИСТ  СОГЛАСОВАНИЯ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проекта постановления (распоряжения)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администрации (главы) Дальнереченского муниципального района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регистрационный  №</w:t>
      </w:r>
      <w:r>
        <w:rPr>
          <w:rFonts w:eastAsia="Times New Roman" w:cs="Times New Roman"/>
          <w:szCs w:val="24"/>
          <w:lang w:eastAsia="ru-RU"/>
        </w:rPr>
        <w:t>309</w:t>
      </w:r>
      <w:r>
        <w:rPr>
          <w:rFonts w:eastAsia="Times New Roman" w:cs="Times New Roman"/>
          <w:szCs w:val="24"/>
          <w:lang w:eastAsia="ru-RU"/>
        </w:rPr>
        <w:t xml:space="preserve">–па от </w:t>
      </w:r>
      <w:r>
        <w:rPr>
          <w:rFonts w:eastAsia="Times New Roman" w:cs="Times New Roman"/>
          <w:szCs w:val="24"/>
          <w:lang w:eastAsia="ru-RU"/>
        </w:rPr>
        <w:t>12</w:t>
      </w:r>
      <w:r>
        <w:rPr>
          <w:rFonts w:eastAsia="Times New Roman" w:cs="Times New Roman"/>
          <w:szCs w:val="24"/>
          <w:lang w:eastAsia="ru-RU"/>
        </w:rPr>
        <w:t>.0</w:t>
      </w:r>
      <w:r>
        <w:rPr>
          <w:rFonts w:eastAsia="Times New Roman" w:cs="Times New Roman"/>
          <w:szCs w:val="24"/>
          <w:lang w:eastAsia="ru-RU"/>
        </w:rPr>
        <w:t>7</w:t>
      </w:r>
      <w:r>
        <w:rPr>
          <w:rFonts w:eastAsia="Times New Roman" w:cs="Times New Roman"/>
          <w:szCs w:val="24"/>
          <w:lang w:eastAsia="ru-RU"/>
        </w:rPr>
        <w:t xml:space="preserve">.2021г. 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«О внесении изменений в постановление администрации Дальнереченского муниципального района от 09 июля 2020г. №419-па  «Об утверждении состава комиссии по делам несовершеннолетних и защите их прав администрации Дальнереченского  муниципального района»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r>
        <w:rPr>
          <w:rFonts w:eastAsia="Times New Roman" w:cs="Times New Roman"/>
          <w:sz w:val="20"/>
          <w:szCs w:val="20"/>
          <w:lang w:eastAsia="ru-RU"/>
        </w:rPr>
        <w:t>(наименование вопроса)</w:t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Начальник отдела по организации работы комиссии по делам несовершеннолетних и защите их прав администрации Дальнереченского муниципального района Демчук Маргарита Валерьевна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Руководитель, ответственный за разработку проекта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Вывод о наличии (отсутствии)  коррупциогенных норм____________________________________________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</w:r>
    </w:p>
    <w:tbl>
      <w:tblPr>
        <w:tblStyle w:val="a5"/>
        <w:tblW w:w="9571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080"/>
        <w:gridCol w:w="1868"/>
        <w:gridCol w:w="1876"/>
        <w:gridCol w:w="2211"/>
        <w:gridCol w:w="1536"/>
      </w:tblGrid>
      <w:tr>
        <w:trPr/>
        <w:tc>
          <w:tcPr>
            <w:tcW w:w="2080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868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876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2211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Должность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Фамилия, инициалы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Дата поступления  проекта на согласование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Замечания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Дата согласования, подпись</w:t>
            </w:r>
          </w:p>
        </w:tc>
      </w:tr>
      <w:tr>
        <w:trPr>
          <w:trHeight w:val="847" w:hRule="atLeast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Заместитель главы администрации Дальнереченского муниципального района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Попов А.Г.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>
          <w:trHeight w:val="878" w:hRule="atLeast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Начальник юридического отдела  администрации Дальнереченского муниципального района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Шестернин Е.А.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</w:tbl>
    <w:p>
      <w:pPr>
        <w:pStyle w:val="Normal"/>
        <w:bidi w:val="0"/>
        <w:spacing w:lineRule="auto" w:line="240" w:before="0" w:after="0"/>
        <w:jc w:val="left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Постановление (распоряжение) разослать: адреса рассылки:</w:t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Times New Roman"/>
          <w:b/>
          <w:b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Отдел по работе с территориями и делопроизводству  </w:t>
      </w:r>
      <w:r>
        <w:rPr>
          <w:rFonts w:eastAsia="Times New Roman" w:cs="Times New Roman"/>
          <w:b/>
          <w:sz w:val="20"/>
          <w:szCs w:val="20"/>
          <w:lang w:eastAsia="ru-RU"/>
        </w:rPr>
        <w:t xml:space="preserve">- </w:t>
      </w:r>
      <w:r>
        <w:rPr>
          <w:rFonts w:eastAsia="Times New Roman" w:cs="Times New Roman"/>
          <w:b/>
          <w:sz w:val="20"/>
          <w:szCs w:val="20"/>
          <w:lang w:eastAsia="ru-RU"/>
        </w:rPr>
        <w:t>3</w:t>
      </w:r>
      <w:r>
        <w:rPr>
          <w:rFonts w:eastAsia="Times New Roman" w:cs="Times New Roman"/>
          <w:b/>
          <w:sz w:val="20"/>
          <w:szCs w:val="20"/>
          <w:lang w:eastAsia="ru-RU"/>
        </w:rPr>
        <w:t xml:space="preserve"> экз.</w:t>
      </w:r>
    </w:p>
    <w:p>
      <w:pPr>
        <w:pStyle w:val="Normal"/>
        <w:bidi w:val="0"/>
        <w:spacing w:lineRule="auto" w:line="240" w:before="0" w:after="0"/>
        <w:ind w:firstLine="708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Попов, Демчук, </w:t>
      </w:r>
      <w:r>
        <w:rPr>
          <w:szCs w:val="24"/>
        </w:rPr>
        <w:t xml:space="preserve"> КГКУ (ЦСПН ПК)</w:t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Примечание: Отдел по работе с территориями и делопроизводству рассылает копии постановлений (распоряжений) в строгом соответствии со списком, ответственность за качество указанного списка несет лично руководитель управления, отдела вынесшего проект муниципального правового акта.</w:t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Передано в отдел по работе с территориями и делопроизводству «______»__________________20______г.</w:t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Проект  составил  начальник отдела по </w:t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организации работы КДНиЗП                                                                                       М.В. Демчук</w:t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b/>
          <w:b/>
          <w:sz w:val="20"/>
          <w:szCs w:val="20"/>
          <w:lang w:eastAsia="ru-RU"/>
        </w:rPr>
      </w:pPr>
      <w:r>
        <w:rPr>
          <w:rFonts w:eastAsia="Times New Roman" w:cs="Times New Roman"/>
          <w:b/>
          <w:sz w:val="20"/>
          <w:szCs w:val="20"/>
          <w:lang w:eastAsia="ru-RU"/>
        </w:rPr>
        <w:t>ЗАКЛЮЧЕНИЕ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о направлении  муниципального правового акта в Отдел по ведению регистра  нормативных правовых актов, уставов муниципальных образований Приморского края  правового департамента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r>
        <w:rPr>
          <w:rFonts w:eastAsia="Times New Roman" w:cs="Times New Roman"/>
          <w:sz w:val="20"/>
          <w:szCs w:val="20"/>
          <w:lang w:eastAsia="ru-RU"/>
        </w:rPr>
        <w:t>Администрации Приморского края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bidi w:val="0"/>
        <w:spacing w:lineRule="auto" w:line="240" w:before="0" w:after="0"/>
        <w:jc w:val="left"/>
        <w:rPr/>
      </w:pPr>
      <w:r>
        <w:rPr>
          <w:rFonts w:eastAsia="Times New Roman" w:cs="Times New Roman"/>
          <w:sz w:val="20"/>
          <w:szCs w:val="20"/>
          <w:lang w:eastAsia="ru-RU"/>
        </w:rPr>
        <w:t xml:space="preserve">Начальник юридического отдела         </w:t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7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LibreOffice/7.0.3.1$Windows_X86_64 LibreOffice_project/d7547858d014d4cf69878db179d326fc3483e082</Application>
  <Pages>3</Pages>
  <Words>341</Words>
  <Characters>3031</Characters>
  <CharactersWithSpaces>3599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2021-07-12T17:04:39Z</dcterms:created>
  <dc:creator/>
  <dc:description/>
  <dc:language>ru-RU</dc:language>
  <cp:lastModifiedBy/>
  <dcterms:modified xsi:type="dcterms:W3CDTF">2021-07-12T17:17:23Z</dcterms:modified>
  <cp:revision>1</cp:revision>
  <dc:subject/>
  <dc:title/>
</cp:coreProperties>
</file>