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РОТОКОЛ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 №4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  <w:szCs w:val="20"/>
          <w:lang w:val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з</w:t>
      </w:r>
      <w:r>
        <w:rPr>
          <w:rFonts w:eastAsia="Times New Roman" w:ascii="Times New Roman" w:hAnsi="Times New Roman"/>
          <w:sz w:val="22"/>
          <w:szCs w:val="22"/>
          <w:lang w:val="ru-RU" w:eastAsia="ru-RU"/>
        </w:rPr>
        <w:t xml:space="preserve">аседания комиссии по делам несовершеннолетних и защите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sz w:val="22"/>
          <w:szCs w:val="22"/>
          <w:lang w:val="ru-RU" w:eastAsia="ru-RU"/>
        </w:rPr>
        <w:t>их прав администрации Дальнереченского муниципального района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25 февраля  2021г.  10-00 часов.  </w:t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г. Дальнереченск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Председательствующий: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Гуцалюк Н.В.,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Секретарь: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Демчук М.В., 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Члены комиссии: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Звягинцева С.В., Лехова Е.В., Бубненкова Н.М., Герман С.О., Марияш Т.М.,  Новикова Н.С.,  Шур Е.А.,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При участии помощника прокурора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eastAsia="ru-RU"/>
        </w:rPr>
        <w:t xml:space="preserve">Попковой Е.В., 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Присутствовали: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директор КГБУСО «Дальнереченский СРНЦ «Надежда»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Павленко С.А., специалист отделения по ДГО и ДМР КГКУ (ЦСПН ПК) Дзелинская Е.В.,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старший инспектор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ОУУП и ПДН МО МВД России «Дальнереченский»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Азаров Ю.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, корреспондент газеты «Ударный Фронт» Кутазова А.</w:t>
      </w:r>
    </w:p>
    <w:p>
      <w:pPr>
        <w:pStyle w:val="Normal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>Повестка заседания: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1. Вовлечение в деятельность общественных объединений патриотической направленности, в добровольческую и волонтерскую деятельность несовершеннолетних, в том числе и несовершеннолетних, состоящих на  профилактическом учёте в МО МВД России «Дальнереченский», КДНиЗП.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                                                </w:t>
      </w: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  <w:t xml:space="preserve">МКУ «»УНО»,  МКУ «РИДЦ»    </w:t>
      </w:r>
    </w:p>
    <w:p>
      <w:pPr>
        <w:pStyle w:val="Normal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 w:eastAsia="Times New Roman"/>
          <w:b/>
          <w:b/>
          <w:sz w:val="20"/>
          <w:szCs w:val="20"/>
          <w:lang w:val="ru-RU" w:eastAsia="ru-RU"/>
        </w:rPr>
      </w:pPr>
      <w:r>
        <w:rPr>
          <w:rFonts w:eastAsia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 w:val="false"/>
          <w:b w:val="false"/>
          <w:bCs w:val="false"/>
          <w:lang w:val="ru-RU" w:eastAsia="ru-RU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</w:r>
    </w:p>
    <w:p>
      <w:pPr>
        <w:pStyle w:val="ListParagraph"/>
        <w:widowControl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2. Изменение </w:t>
      </w:r>
      <w:r>
        <w:rPr>
          <w:rFonts w:eastAsia="Times New Roman" w:ascii="Times New Roman" w:hAnsi="Times New Roman"/>
          <w:sz w:val="22"/>
          <w:szCs w:val="22"/>
          <w:lang w:val="ru-RU" w:eastAsia="ru-RU"/>
        </w:rPr>
        <w:t xml:space="preserve">подходов  в </w:t>
      </w:r>
      <w:r>
        <w:rPr>
          <w:rFonts w:ascii="Times New Roman" w:hAnsi="Times New Roman"/>
          <w:sz w:val="22"/>
          <w:szCs w:val="22"/>
          <w:lang w:val="ru-RU"/>
        </w:rPr>
        <w:t xml:space="preserve"> работе с несовершеннолетними, замеченными в употреблении алкогольной и спиртосодержащей продукции, а также наркотических, психотропных и одурманивающих веществ, исключение фактов наличия пагубной зависимости.</w:t>
      </w:r>
    </w:p>
    <w:p>
      <w:pPr>
        <w:pStyle w:val="ListParagraph"/>
        <w:tabs>
          <w:tab w:val="clear" w:pos="709"/>
          <w:tab w:val="left" w:pos="57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val="ru-RU"/>
        </w:rPr>
        <w:t>МО МВД России  «Дальнереченский»</w:t>
      </w:r>
    </w:p>
    <w:p>
      <w:pPr>
        <w:pStyle w:val="ListParagraph"/>
        <w:tabs>
          <w:tab w:val="clear" w:pos="709"/>
          <w:tab w:val="left" w:pos="578" w:leader="none"/>
        </w:tabs>
        <w:suppressAutoHyphens w:val="false"/>
        <w:bidi w:val="0"/>
        <w:spacing w:lineRule="auto" w:line="240" w:before="0" w:after="0"/>
        <w:ind w:left="720" w:right="0" w:hanging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</w:r>
    </w:p>
    <w:p>
      <w:pPr>
        <w:pStyle w:val="ListParagraph"/>
        <w:widowControl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3. Рассмотрение вопроса о снятии с профилактического учета несовершеннолетнего Сорокина Вадима, 16.11.2006г.р., учащегося КГОБУ  «Ракитненская КШИ».</w:t>
      </w:r>
    </w:p>
    <w:p>
      <w:pPr>
        <w:pStyle w:val="ListParagraph"/>
        <w:widowControl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ru-RU"/>
        </w:rPr>
        <w:t>Демчук М.В. - отв. секретарь КДНиЗП</w:t>
      </w:r>
    </w:p>
    <w:p>
      <w:pPr>
        <w:pStyle w:val="ListParagraph"/>
        <w:widowControl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                </w:t>
      </w:r>
    </w:p>
    <w:p>
      <w:pPr>
        <w:pStyle w:val="ListParagraph"/>
        <w:widowControl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4. Рассмотрение материалов, поступивших на комиссию и проведение профилактической работы с несовершеннолетними.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sz w:val="20"/>
          <w:szCs w:val="20"/>
          <w:lang w:val="ru-RU"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По первому вопросу «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Вовлечение в деятельность общественных объединений патриотической направленности, в добровольческую и волонтерскую деятельность несовершеннолетних, в том числе и несовершеннолетних, состоящих на  профилактическом учёте в МО МВД России «Дальнереченский», КДНиЗП»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СЛУШАЛИ: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- специалиста МКУ «Управление народного образования» Данилову Елену Ивановну.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На учете в Комиссии по делам несовершеннолетних и защите их прав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АДМР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на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>25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 февраля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2021г.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стоит 19 учащихся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>образовательных учреждений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. Проанализировав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По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>информаци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>и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>образовательных учреждений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>установлено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>, что количество несовершеннолетних, с которыми работают школьные коллективы,  уменьшается на 3 человека – учеба в колледже и в Ракитненской КШИ (н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>есовершеннолетние из села Малиново). 12 учащихся находятся под повышенным контролем, как стоящие на внутришкольном учете.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>Педагогические коллективы привлекают данных учащихся к различным формам организации свободного времени. Все они заняты в дополнительном образовании – спортивные секции и кружки, а так же участвуют в различных мероприятиях волонтерской направленности – в событийном, гражданско-патриотическом, культурном волонтерстве: акциях «Покормите птиц зимой», «Чистый двор», «Чистое село», «Помоги ветерану», конкурсах рисунков.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>В образовательных учреждениях Дальнереченского муниципального района действует один клуб патриотической направленности «Натиск» в школе села Сальское, четыре клуба добровольческой направленности и эколого-историческое объединение «Исток» в школе с.Веденка.  Все эти объединения являются чисто школьными, они не прошли регистрацию. Во всех объединениях есть активы, состоящие из 5-7 человек.  Руководителями объединений совместно с активом организовываются различные акции и мероприятия в школах и на территории сел, к участию в которых привлекаются школьники, состоящие на различных профилактических учетах.</w:t>
      </w:r>
    </w:p>
    <w:p>
      <w:pPr>
        <w:pStyle w:val="Normal"/>
        <w:shd w:val="clear" w:color="auto" w:fill="FFFFFF"/>
        <w:bidi w:val="0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В основном объединения участвуют в организации и проведении мероприятий экологической направленности и патриотической. В 2020-2021 учебном году это были акции «Мой зеленый школьный двор» -30% участия школьников, «Покормите птиц зимой» 80%, участие во всероссийских субботниках – 100%,  учащиеся привлекались к проведению праздничных мероприятий. В год подготовки и празднования 75летия Победы во всех школах проводится работа по актуализации собранных ранее материалов об участниках и ветеранах Великой Отечественной войны (Акция «Вспомним всех поименно»). К этой работе максимально привлекаются учащиеся, стоящие на различных видах учетов. Также все школьники участвуют в акциях «Георгиевская ленточка», «Бессмертный полк» </w:t>
      </w:r>
    </w:p>
    <w:p>
      <w:pPr>
        <w:pStyle w:val="Normal"/>
        <w:shd w:val="clear" w:color="auto" w:fill="FFFFFF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222222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222222"/>
          <w:sz w:val="22"/>
          <w:szCs w:val="22"/>
          <w:lang w:eastAsia="ru-RU"/>
        </w:rPr>
        <w:t>Занятость подростков «группы риска» социально значимыми действиями способствует повышению самооценки, самоуважению  и тем самым формированию социально ориентированной личности, приносящей пользу обществу.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- </w:t>
      </w:r>
      <w:r>
        <w:rPr>
          <w:rFonts w:ascii="Times New Roman" w:hAnsi="Times New Roman"/>
          <w:b/>
          <w:bCs/>
          <w:sz w:val="22"/>
          <w:szCs w:val="22"/>
        </w:rPr>
        <w:t>директора МКУ  «Районный информационно-досуговый центр» Щур Екатерину Андреевну</w:t>
      </w:r>
    </w:p>
    <w:p>
      <w:pPr>
        <w:pStyle w:val="Normal"/>
        <w:bidi w:val="0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2"/>
          <w:szCs w:val="22"/>
          <w:shd w:fill="FFFFFF" w:val="clear"/>
        </w:rPr>
        <w:t>На территории Дальнереченского муниципального района в 2021 году формируется штаб всероссийского детско-юношеского военно-патриотического общественного движения «Юнармия», планируется формирование 3 отрядов, с селах Ракитное, Рождественка и Сальское, общей численностью около шестидесяти человек, в возрасте от 9 до 17 лет.</w:t>
      </w:r>
    </w:p>
    <w:p>
      <w:pPr>
        <w:pStyle w:val="Normal"/>
        <w:bidi w:val="0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sz w:val="22"/>
          <w:szCs w:val="22"/>
          <w:shd w:fill="FFFFFF" w:val="clear"/>
        </w:rPr>
        <w:t>Ко Дню защитника Отчества во всех поселениях Дальнереченского муниципального района прошла акция «Защитим память героев» - школьники сельских поселений возложили цветы к памятникам, мемориальным комплексам и обелискам односельчан, погибшим в годы Великой Отечественной войны.</w:t>
      </w:r>
    </w:p>
    <w:p>
      <w:pPr>
        <w:pStyle w:val="Normal"/>
        <w:tabs>
          <w:tab w:val="clear" w:pos="709"/>
          <w:tab w:val="left" w:pos="-142" w:leader="none"/>
        </w:tabs>
        <w:bidi w:val="0"/>
        <w:spacing w:lineRule="auto" w:line="240"/>
        <w:ind w:firstLine="709"/>
        <w:jc w:val="both"/>
        <w:rPr>
          <w:rFonts w:ascii="Times New Roman" w:hAnsi="Times New Roman" w:cs="Times New Roman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 w:val="false"/>
          <w:bCs w:val="false"/>
          <w:sz w:val="22"/>
          <w:szCs w:val="22"/>
          <w:shd w:fill="FFFFFF" w:val="clear"/>
        </w:rPr>
        <w:t>В районных библиотеках и домах культуры проводятся, торжественные мероприятия, фотовыставки, библиотечные уроки, театрализованные постановки, выставки рисунков, творческих работ в различных техниках декоративно прикладного искусства и мастер классы, торжественные митинги для старших классов, приуроченные к памятным датам и историческим событиям России, Приморского края и Дальнереченского муниципального района – 9 мая, День защитника Отчества, события на острове Даманский, День пограничника, День воинской славы России, День неизвестного солдата, День окончания второй мировой воны. В связи со сложной эпидемиологической обстановкой проводятся акции в режиме онлайн – «Защитим память героев», «Окна Победы», «Свеча памяти», «Цветы памяти».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РЕШИЛИ: 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1. Информации должностных лиц принять к сведению.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2. Руководителям МКУ «УНО» (Гуцалюк Н.В.), МКУ «РИДЦ» (Щур Е.В.) </w:t>
      </w:r>
      <w:r>
        <w:rPr>
          <w:rFonts w:eastAsia="Times New Roman" w:ascii="Times New Roman" w:hAnsi="Times New Roman"/>
          <w:sz w:val="22"/>
          <w:szCs w:val="22"/>
          <w:lang w:eastAsia="ru-RU"/>
        </w:rPr>
        <w:t xml:space="preserve">активизировать работу образовательных учреждений, учреждений культуры </w:t>
      </w:r>
      <w:r>
        <w:rPr>
          <w:rFonts w:ascii="Times New Roman" w:hAnsi="Times New Roman"/>
          <w:sz w:val="22"/>
          <w:szCs w:val="22"/>
        </w:rPr>
        <w:t xml:space="preserve"> по вовлечению несовершеннолетних, состоящих на профилактическом внутришкольном контроле, в КДНиЗП, МО МВД России «Дальнереченский» в </w:t>
      </w:r>
      <w:r>
        <w:rPr>
          <w:rFonts w:ascii="Times New Roman" w:hAnsi="Times New Roman"/>
          <w:sz w:val="22"/>
          <w:szCs w:val="22"/>
        </w:rPr>
        <w:t>д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еятельность общественных объединений патриотической направленности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на территории Дальнереченского района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, в  волонтерскую деятельность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для предотвращения совершения повторных правонарушений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СРОК: ПОСТОЯННО.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П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о второму вопросу « Изменение подходов  в  работе с несовершеннолетними, замеченными в употреблении алкогольной и спиртосодержащей продукции, а также наркотических, психотропных и одурманивающих веществ, исключение фактов наличия пагубной зависимости»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СЛУШАЛИ: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-старшего инспектора ПДН МО МВД России «Дальнереченский» Азарова Юрия, который проинформировал членов комиссии о том, что во исполнении пункта 5.3.1 протокола оперативного совещания при заместителе начальника полиции УМВД России по Приморскому краю от 10.12.2020г. №12/381, предложено рассмотреть на заседаниях КДНиЗП вопрос о изменении подходов работы с несовершеннолетними, замеченными в употреблении алкогольной и спиртосодержащей продукции, а также наркотических, психотропных и одурманивающих веществ, на необходимости 100% прохождения подростками обследований у врачей-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наркологов, для исключения фактов наличия пагубной привычки.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ab/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Начальник отдела по организации работы КДНиЗП администрации Дальнереченского муниципального района Демчук М.В. по данному вопросу проинформировала, что постановлением Приморской краевой межведомственной комиссии по делам несовершеннолетних и защите их прав от 27.05.2020г. №3 п.6 рекомендовано всем КДНиЗП муниципальных  образований Приморского края при рассмотрении на заседаниях дел об административных правонарушениях, совершенных несовершеннолетними за употребление наркотических средств, психотропных и одурманивающих веществ, а так же алкогольной и спиртосодержащей продукции, в решение по делу в обязательном порядке вносить рекомендации родителям (законным представителям) несовершеннолетних обеспечить прохождение несовершеннолетним, признанным виновным в совершении административного правонарушения, обследование  в учреждениях здравоохранения (у врача-нарколога) и при необходимости лечения или реабилитации. В соответствии с ч.3 ст.18 ЗПК от 8.11.2005г. №296 -КЗ «О комиссиях по делам несовершеннолетних и защите их прав на территории Приморского края» постановления комиссий по делам несовершеннолетних и защите их прав обязательны для исполнения органами и учреждениями системы профилактики безнадзорности и правонарушений несовершеннолетних.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РЕШИЛИ: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1.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П</w:t>
      </w:r>
      <w:r>
        <w:rPr>
          <w:rFonts w:ascii="Times New Roman" w:hAnsi="Times New Roman"/>
          <w:sz w:val="22"/>
          <w:szCs w:val="22"/>
        </w:rPr>
        <w:t xml:space="preserve">ри рассмотрении административных дел в отношении несовершеннолетних    и    постановлений об отказе в возбуждении дел об административных правонарушениях, вынесенных в отношении несовершеннолетних не достигших возраста привлечения к административной ответственности  за употребление наркотических средств, психотропных и одурманивающих веществ, а так же алкогольной и спиртосодержащей продукции, также в обязательном порядке вносить рекомендации родителям (законным представителям) несовершеннолетних обеспечить прохождение несовершеннолетним,  обследование  в учреждениях здравоохранения (у врача-нарколога) либо посещение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медицинского психолога, ведущего прием в КГБУЗ «ЦГБ г. Дальнереченск».</w:t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П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 xml:space="preserve">о </w:t>
      </w: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третьему вопросу «Снятие с профилактического учета несовершеннолетнего Сорокина Вадима, 16.11.2006г.р., учащегося КГОБУ  «Ракитненская КШИ».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СЛУШАЛИ: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- инспектора по работе с детьми КДНиЗП Марияш Тамару Михайловну, которая проинформировала членов комиссии о том, что поступило ходатайство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директора КГОБУ Ракитненская КШИ Кириенко Н.Н. о рассмотрении вопроса снятия с профилактического учета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учащегося КГОБУ  «Ракитненская КШИ» Сорокина Вадима, 16.11.2006г.р.,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так как несовершеннолетний ведет нормальный образ жизни, правонарушений не совершает, учится хорошо, пропусков занятий без уважительной причины не допускает.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РЕШИЛИ: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1. Снять с профилактического учета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несовершеннолетнего Сорокина Вадима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Дмитриевича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, 16.11.2006г.р., учащегося КГОБУ  «Ракитненская КШИ» </w:t>
      </w:r>
      <w:r>
        <w:rPr>
          <w:rFonts w:eastAsia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в связи с исправлением.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widowControl/>
        <w:tabs>
          <w:tab w:val="clear" w:pos="709"/>
          <w:tab w:val="left" w:pos="-142" w:leader="none"/>
        </w:tabs>
        <w:suppressAutoHyphens w:val="false"/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eastAsia="Times New Roman" w:ascii="Times New Roman" w:hAnsi="Times New Roman"/>
          <w:b/>
          <w:bCs/>
          <w:sz w:val="22"/>
          <w:szCs w:val="22"/>
          <w:lang w:val="ru-RU" w:eastAsia="ru-RU"/>
        </w:rPr>
        <w:t>Рассмотрение материалов, поступивших на комиссию и проведение профилактической работы с несовершеннолетними: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2"/>
          <w:szCs w:val="22"/>
          <w:lang w:eastAsia="ru-RU"/>
        </w:rPr>
        <w:t>*</w:t>
      </w:r>
      <w:r>
        <w:rPr>
          <w:rFonts w:cs="Times New Roman" w:ascii="Times New Roman" w:hAnsi="Times New Roman"/>
          <w:b/>
          <w:sz w:val="22"/>
          <w:szCs w:val="22"/>
        </w:rPr>
        <w:t>Куцая Валентина Ивановна</w:t>
      </w:r>
      <w:r>
        <w:rPr>
          <w:rFonts w:cs="Times New Roman" w:ascii="Times New Roman" w:hAnsi="Times New Roman"/>
          <w:sz w:val="22"/>
          <w:szCs w:val="22"/>
        </w:rPr>
        <w:t>, 12.12.1980г.р., уроженка г. Николаев, Украина, зарегистрирована по адресу: Дальнереченский район, с. Веденка, ул. Полярная, д.16, кв. 2, фактически проживает по адресу Дальнереченский район, с. Веденка, ул. Малая Веденка, 5/3, не замужем, не работает, паспорт 0503 № 820650 выдан 11.03.2004г.  Дальнереченским ГОВД ПК, имеет несовершеннолетнюю дочь: Куцую Анну Ивановну, 24.01.2013 г.р.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ab/>
      </w:r>
      <w:r>
        <w:rPr>
          <w:rFonts w:eastAsia="Times New Roman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Протокол №160537078 от 11.02.2021г.,</w:t>
      </w: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 xml:space="preserve"> ч.1 ст.5.35 КоАП РФ о том, что  в период времени с 14.01.2021г. по 11.02.2021г. по адресу Приморский край, Дальнереченский район, с. Веденка, ул. Малая Веденка, 5/3, гражданка Куцая Валентина Ивановна ненадлежаще исполняла свои родительские обязанности по воспитанию, содержанию, обучению своей несовершеннолетней дочери Куцей Анны Ивановны, 24.01.2013г.р., не заботилась о ее физическом, психическом, нравственном, духовном развитии, здоровье, не обеспечивала ее жизненно важные потребности, безразлично отнеслась к судьбе своей дочери, злоупотребляла спиртными напитками, переложив все свои обязанности на своего отца Куцего И.Ф. 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ab/>
        <w:t>К административной ответственности по ч.1 ст.5.35 КоАП РФ привлекался 24.09.2020г., наложен административный штраф 500 рублей.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>Решение комиссии: на основании ч.1 ст.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5.35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 xml:space="preserve"> КоАП РФ на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 xml:space="preserve">Куцую Валентину Ивановну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 xml:space="preserve">наложить административный штраф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>5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>00 рублей.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>*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 xml:space="preserve">Бабий Анастасия Григорьевна, </w:t>
      </w: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>15.11.1988г.р., уроженка г. Дальнереченск, Приморский край, зарегистрирована и фактически проживает по адресу: Дальнереченский район, с. Малиново, ул. Партизанская, 34/1, не замужем, не работает, паспорт 0511 №948301 выдан 23.05.2012г.р. ОУФМС РФ по ПК в Дальнереченском ГО и МР, имеет троих несовершеннолетних детей: Бабий Альбина Константиновна, 04.12.2005г.р., Руденко Александра Константиновна, 13.06.2012г.р., Руденко Елизавета Константиновна, 05.01.2016г.р.</w:t>
      </w:r>
    </w:p>
    <w:p>
      <w:pPr>
        <w:pStyle w:val="Normal"/>
        <w:bidi w:val="0"/>
        <w:spacing w:lineRule="auto" w:line="240" w:before="0" w:after="0"/>
        <w:jc w:val="both"/>
        <w:rPr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ab/>
        <w:t xml:space="preserve">Протокол №160537077 от 11.02.2021г., ч.1 ст.5.35 КоАП РФ о том, что в период  с 30.01.2021г. по 03.02.2021г. по адресу Приморский край, Дальнереченский район, с. Малиново, ул. Партизанская, 34/1, гражданка Бабий  Анастасия Григорьевна ненадлежащим образом занималась воспитанием своих несовершеннолетних детей: </w:t>
      </w: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>Бабий Альбина Константиновна, 04.12.2005г.р., Руденко Александра Константиновна, 13.06.2012г.р., Руденко Елизавета Константиновна, 05.01.2016г.р., злоупотребляла спиртными напитками, собирала дома посторонних людей для распития алкоголя, тем самым не заботилась о их физическом, психическом, духовном развитии своих детей.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ab/>
        <w:t>К административной ответственности по ч.1 ст.5.35 КоАП РФ привлекалась 19.03.2020г., наложен штраф 500 рублей.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>Решение комиссии: на основании ч.1 ст.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5.35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 xml:space="preserve"> КоАП РФ на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 xml:space="preserve">Бабий Анастасию Григорьевну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 xml:space="preserve">наложить административный штраф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>5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 xml:space="preserve">00 рублей,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>семью поставить на учет как социально-опасную.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  <w:lang w:val="ru-RU" w:eastAsia="ru-RU"/>
        </w:rPr>
        <w:t>*несовершеннолетний Кулаков Савелий Дмитриевич,</w:t>
      </w: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 xml:space="preserve"> 10.03.2012г., учащийся 2 класса МОБУ «СОШ с. Веденка», проживает по адресу Дальнереченский район, с. Веденка, ул. Садовая, 1/1, законный представитель Кулакова Анастасия Викторовна.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ab/>
        <w:t>Постановление об отказе в возбуждении уголовного дела от 15.02.2021г., КУСП №680 от 06.02.2021г. о том, что 06.02.2021г. около 13.00ч. несовершеннолетний Кулаков Савелий с разрешения матери пошел гулять на улицу.  Примерно  в 16.30ч. Кулакова Анастасия стала беспокоится, так как Савелий не пришел домой. Она пошла его искать на детскую площадку расположенную в с. Веденка около Дома культуры, но там его не было. Кулакова А.В. вместе с сожителем поговорили с мальчиками с которыми Савелей играл на площадке, но те сказали, что Савелий куда-то убежал. Не найдя ребенка, сожитель Шевчук А.В. с гражданкой Кулаковой А. сделали сообщение в дежурную часть МВД. Несовершеннолетний Кулаков Савелий сотрудниками полиции был найден на АЗС с. Веденка. Из объяснения Кулакова Савелия было установлено, что он решил уехать в г. Владивосток к своей старшей сестре.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ab/>
        <w:t>К несовершеннолетнему мера общественного воздействия не применялась.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2"/>
          <w:szCs w:val="22"/>
        </w:rPr>
        <w:t>Руководствуясь ст. 16(1)</w:t>
      </w:r>
      <w:r>
        <w:rPr>
          <w:rFonts w:ascii="Times New Roman" w:hAnsi="Times New Roman"/>
          <w:b/>
          <w:sz w:val="22"/>
          <w:szCs w:val="22"/>
        </w:rPr>
        <w:t>2</w:t>
      </w:r>
      <w:r>
        <w:rPr>
          <w:rFonts w:ascii="Times New Roman" w:hAnsi="Times New Roman"/>
          <w:b/>
          <w:sz w:val="22"/>
          <w:szCs w:val="22"/>
        </w:rPr>
        <w:t xml:space="preserve"> ЗПК от 08.11.2005г. №296-КЗ «О комиссиях по делам несовершеннолетних и защите их прав на территории Приморского края», </w:t>
      </w:r>
      <w:r>
        <w:rPr>
          <w:rFonts w:eastAsia="Times New Roman" w:ascii="Times New Roman" w:hAnsi="Times New Roman"/>
          <w:b/>
          <w:sz w:val="22"/>
          <w:szCs w:val="22"/>
          <w:lang w:eastAsia="ru-RU"/>
        </w:rPr>
        <w:t>несовершеннолетне</w:t>
      </w:r>
      <w:r>
        <w:rPr>
          <w:rFonts w:eastAsia="Times New Roman" w:ascii="Times New Roman" w:hAnsi="Times New Roman"/>
          <w:b/>
          <w:sz w:val="22"/>
          <w:szCs w:val="22"/>
          <w:lang w:eastAsia="ru-RU"/>
        </w:rPr>
        <w:t>му</w:t>
      </w: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 </w:t>
      </w:r>
      <w:r>
        <w:rPr>
          <w:rFonts w:eastAsia="Times New Roman" w:ascii="Times New Roman" w:hAnsi="Times New Roman"/>
          <w:b/>
          <w:sz w:val="22"/>
          <w:szCs w:val="22"/>
          <w:lang w:eastAsia="ru-RU"/>
        </w:rPr>
        <w:t>Кулакову Савелию Дмитриевичу</w:t>
      </w:r>
      <w:r>
        <w:rPr>
          <w:rFonts w:eastAsia="Times New Roman" w:ascii="Times New Roman" w:hAnsi="Times New Roman"/>
          <w:b/>
          <w:sz w:val="22"/>
          <w:szCs w:val="22"/>
          <w:lang w:eastAsia="ru-RU"/>
        </w:rPr>
        <w:t xml:space="preserve"> вынесена мера воспитательного воздействия в виде </w:t>
      </w:r>
      <w:r>
        <w:rPr>
          <w:rFonts w:eastAsia="Times New Roman" w:ascii="Times New Roman" w:hAnsi="Times New Roman"/>
          <w:b/>
          <w:sz w:val="22"/>
          <w:szCs w:val="22"/>
          <w:lang w:eastAsia="ru-RU"/>
        </w:rPr>
        <w:t>замечания. По ст. 16(2)1 ЗПК от 08.11.2005г. №296-КЗ «О комиссиях по делам несовершеннолетних и защите их прав на территории Приморского края» законному представителю Кулаковой Анастасии Викторовне вынесено предупреждение.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eastAsia="" w:cs="Times New Roman" w:eastAsiaTheme="minorHAnsi"/>
          <w:sz w:val="20"/>
          <w:szCs w:val="20"/>
          <w:lang w:val="ru-RU" w:eastAsia="ru-RU"/>
        </w:rPr>
      </w:pPr>
      <w:r>
        <w:rPr>
          <w:rFonts w:eastAsia="" w:cs="Times New Roman" w:eastAsiaTheme="minorHAnsi" w:ascii="Times New Roman" w:hAnsi="Times New Roman"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*Слепов Павел Викторович, </w:t>
      </w:r>
      <w:r>
        <w:rPr>
          <w:rFonts w:ascii="Times New Roman" w:hAnsi="Times New Roman"/>
          <w:sz w:val="22"/>
          <w:szCs w:val="22"/>
        </w:rPr>
        <w:t>26.10.1991г.р., уроженец с. Пилюгино, Бугурусланский район, Оренбургская область, зарегистрирован по адресу Приморский край, Кировский район. с. Шмаковка, ул. Луговая, 9/2, фактически проживает по адресу Дальнереченский район, с. Орехово, ул. Новая, 5/2, не работает, холост, паспорт 0513 №140104 выдан 04.04.2014г. МО УФМС РФ по ПК ЗАТО г. Фокино и ЗАТО г. Большой Камень», несовершеннолетних детей не имеет.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  <w:t>Административный протокол №160314645 от 16.02.2021г., ч.1 ст.6.10 КоАП РФ о  том, что 16.01.2021г. В 16.30ч по адресу Приморский край, г. Дальнереченск, ул. Красногвардейская, 134а, Слепов Павел Викторович вовлек несовершеннолетних Корниенко Елизавету Евгеньевну, 28.07.2004г.р., Горобец Варвару Владимировну, 30.10.2003г.р. в употребление алкогольной и спиртосодержащей продукции пиво «Жигулевское» с содержанием спирта 4%, а именно купил пиво «Жигулевское» для данных несовершеннолетних, после чего Корниенко Е.Е. и Горобец В.В. стали употреблять купленное им пиво «Жигулевское».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ab/>
        <w:t>По ст.6.10 КоАП РФ гражданин Слепов П.В. не привлекался.</w:t>
      </w:r>
    </w:p>
    <w:p>
      <w:pPr>
        <w:pStyle w:val="ListParagraph"/>
        <w:tabs>
          <w:tab w:val="clear" w:pos="709"/>
          <w:tab w:val="left" w:pos="-142" w:leader="none"/>
        </w:tabs>
        <w:bidi w:val="0"/>
        <w:spacing w:lineRule="auto" w:line="240" w:before="0" w:after="0"/>
        <w:ind w:left="0" w:right="0" w:hanging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>Решение комиссии: на основании ч.1 ст.</w:t>
      </w:r>
      <w:r>
        <w:rPr>
          <w:rFonts w:eastAsia="Times New Roman" w:cs="Mangal" w:ascii="Times New Roman" w:hAnsi="Times New Roman"/>
          <w:b/>
          <w:color w:val="auto"/>
          <w:kern w:val="2"/>
          <w:sz w:val="22"/>
          <w:szCs w:val="22"/>
          <w:lang w:val="ru-RU" w:eastAsia="ru-RU" w:bidi="hi-IN"/>
        </w:rPr>
        <w:t>6.10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 xml:space="preserve"> КоАП РФ на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 xml:space="preserve">Слепова Павла Викторовича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 xml:space="preserve">наложить административный штраф 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>20</w:t>
      </w:r>
      <w:r>
        <w:rPr>
          <w:rFonts w:eastAsia="Times New Roman" w:cs="Times New Roman" w:ascii="Times New Roman" w:hAnsi="Times New Roman"/>
          <w:b/>
          <w:sz w:val="22"/>
          <w:szCs w:val="22"/>
          <w:lang w:val="ru-RU" w:eastAsia="ru-RU"/>
        </w:rPr>
        <w:t>00 рублей.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  <w:t>Лицам, участвующим в деле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 в соответствии со ст.30.1, 30.3 КоАП РФ.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Times New Roman"/>
          <w:b/>
          <w:b/>
          <w:lang w:val="ru-RU" w:eastAsia="ru-RU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Times New Roman"/>
          <w:b/>
          <w:b/>
          <w:lang w:val="ru-RU" w:eastAsia="ru-RU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Times New Roman"/>
          <w:b/>
          <w:b/>
          <w:lang w:val="ru-RU" w:eastAsia="ru-RU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b w:val="false"/>
          <w:b w:val="false"/>
          <w:bCs w:val="false"/>
          <w:sz w:val="20"/>
          <w:szCs w:val="20"/>
        </w:rPr>
      </w:pP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Председатель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ствующий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 xml:space="preserve">                                                                                                             </w:t>
      </w:r>
      <w:r>
        <w:rPr>
          <w:rFonts w:eastAsia="Calibri" w:cs="Times New Roman" w:ascii="Times New Roman" w:hAnsi="Times New Roman"/>
          <w:b w:val="false"/>
          <w:bCs w:val="false"/>
          <w:sz w:val="22"/>
          <w:szCs w:val="22"/>
          <w:lang w:val="ru-RU" w:eastAsia="ru-RU"/>
        </w:rPr>
        <w:t>Н.В. Гуцалюк</w:t>
      </w:r>
    </w:p>
    <w:p>
      <w:pPr>
        <w:pStyle w:val="Normal"/>
        <w:bidi w:val="0"/>
        <w:spacing w:lineRule="auto" w:line="240" w:before="0" w:after="0"/>
        <w:jc w:val="both"/>
        <w:rPr>
          <w:rFonts w:eastAsia="Calibri" w:cs="Times New Roman"/>
          <w:b/>
          <w:b/>
          <w:lang w:val="ru-RU" w:eastAsia="ru-RU"/>
        </w:rPr>
      </w:pPr>
      <w:r>
        <w:rPr>
          <w:rFonts w:eastAsia="Calibri" w:cs="Times New Roman" w:ascii="Times New Roman" w:hAnsi="Times New Roman"/>
          <w:b/>
          <w:sz w:val="22"/>
          <w:szCs w:val="22"/>
          <w:lang w:val="ru-RU" w:eastAsia="ru-RU"/>
        </w:rPr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2"/>
          <w:szCs w:val="22"/>
          <w:lang w:val="ru-RU" w:eastAsia="ru-RU"/>
        </w:rPr>
        <w:t>Ответственный секретарь                                                                                                          М.В. Демчук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lineRule="exact" w:line="240" w:before="0" w:after="0"/>
      <w:ind w:left="720" w:right="0" w:hanging="0"/>
      <w:contextualSpacing/>
    </w:pPr>
    <w:rPr>
      <w:rFonts w:eastAsia="Times New Roman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LibreOffice/7.0.3.1$Windows_X86_64 LibreOffice_project/d7547858d014d4cf69878db179d326fc3483e082</Application>
  <Pages>5</Pages>
  <Words>1920</Words>
  <Characters>13962</Characters>
  <CharactersWithSpaces>16345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2021-02-26T11:54:25Z</dcterms:created>
  <dc:creator/>
  <dc:description/>
  <dc:language>ru-RU</dc:language>
  <cp:lastModifiedBy/>
  <dcterms:modified xsi:type="dcterms:W3CDTF">2021-02-26T17:06:30Z</dcterms:modified>
  <cp:revision>1</cp:revision>
  <dc:subject/>
  <dc:title/>
</cp:coreProperties>
</file>