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proofErr w:type="spellStart"/>
      <w:r w:rsidRPr="00F47B14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proofErr w:type="spellEnd"/>
      <w:r w:rsidRPr="00F47B14">
        <w:rPr>
          <w:rFonts w:eastAsia="Times New Roman" w:cs="Times New Roman"/>
          <w:b/>
          <w:sz w:val="20"/>
          <w:szCs w:val="20"/>
          <w:lang w:eastAsia="ru-RU"/>
        </w:rPr>
        <w:t xml:space="preserve"> №3</w:t>
      </w: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F47B14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 xml:space="preserve">20 февраля 2020 г.  10-00 часов.  </w:t>
      </w: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8C4C01" w:rsidRPr="00F47B14" w:rsidRDefault="008C4C01" w:rsidP="008C4C0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 xml:space="preserve">Председательствующий: </w:t>
      </w:r>
      <w:r w:rsidRPr="00F47B14">
        <w:rPr>
          <w:rFonts w:eastAsia="Times New Roman" w:cs="Times New Roman"/>
          <w:sz w:val="20"/>
          <w:szCs w:val="20"/>
          <w:lang w:eastAsia="ru-RU"/>
        </w:rPr>
        <w:t xml:space="preserve">Попов А.Г., </w:t>
      </w:r>
    </w:p>
    <w:p w:rsidR="008C4C01" w:rsidRPr="00F47B14" w:rsidRDefault="008C4C01" w:rsidP="008C4C01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 xml:space="preserve">Секретарь: </w:t>
      </w:r>
      <w:r w:rsidRPr="00F47B14">
        <w:rPr>
          <w:rFonts w:eastAsia="Times New Roman" w:cs="Times New Roman"/>
          <w:sz w:val="20"/>
          <w:szCs w:val="20"/>
          <w:lang w:eastAsia="ru-RU"/>
        </w:rPr>
        <w:t>Демчук М.В.,</w:t>
      </w:r>
    </w:p>
    <w:p w:rsidR="008C4C01" w:rsidRPr="00F47B14" w:rsidRDefault="008C4C01" w:rsidP="008C4C01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Члены комиссии:</w:t>
      </w:r>
      <w:r w:rsidRPr="00F47B14">
        <w:rPr>
          <w:rFonts w:eastAsia="Times New Roman" w:cs="Times New Roman"/>
          <w:sz w:val="20"/>
          <w:szCs w:val="20"/>
          <w:lang w:eastAsia="ru-RU"/>
        </w:rPr>
        <w:t xml:space="preserve"> Солопенко О.В., Новикова Н.С., Звягинцева С.В., Загребина Н.В., Марияш Т.М., </w:t>
      </w: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47B14">
        <w:rPr>
          <w:rFonts w:eastAsia="Times New Roman" w:cs="Times New Roman"/>
          <w:b/>
          <w:sz w:val="20"/>
          <w:szCs w:val="20"/>
        </w:rPr>
        <w:t xml:space="preserve">При участии </w:t>
      </w:r>
      <w:r w:rsidRPr="00F47B14">
        <w:rPr>
          <w:rFonts w:eastAsia="Times New Roman" w:cs="Times New Roman"/>
          <w:sz w:val="20"/>
          <w:szCs w:val="20"/>
        </w:rPr>
        <w:t>помощника прокурора  Попковой Е.В.,</w:t>
      </w: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</w:t>
      </w:r>
      <w:r w:rsidRPr="00F47B14">
        <w:rPr>
          <w:rFonts w:eastAsia="Times New Roman" w:cs="Times New Roman"/>
          <w:sz w:val="20"/>
          <w:szCs w:val="20"/>
          <w:lang w:eastAsia="ru-RU"/>
        </w:rPr>
        <w:t xml:space="preserve">Данилова Е.И. специалист МКУ «УНО», </w:t>
      </w:r>
      <w:proofErr w:type="spellStart"/>
      <w:r w:rsidRPr="00F47B14">
        <w:rPr>
          <w:rFonts w:eastAsia="Times New Roman" w:cs="Times New Roman"/>
          <w:sz w:val="20"/>
          <w:szCs w:val="20"/>
          <w:lang w:eastAsia="ru-RU"/>
        </w:rPr>
        <w:t>Ворожбит</w:t>
      </w:r>
      <w:proofErr w:type="spellEnd"/>
      <w:r w:rsidRPr="00F47B14">
        <w:rPr>
          <w:rFonts w:eastAsia="Times New Roman" w:cs="Times New Roman"/>
          <w:sz w:val="20"/>
          <w:szCs w:val="20"/>
          <w:lang w:eastAsia="ru-RU"/>
        </w:rPr>
        <w:t xml:space="preserve"> Е.А. -специалист МКУ «РИДЦ», корреспондент  газеты «Ударный Фронт» </w:t>
      </w:r>
      <w:proofErr w:type="spellStart"/>
      <w:r w:rsidRPr="00F47B14">
        <w:rPr>
          <w:rFonts w:eastAsia="Times New Roman" w:cs="Times New Roman"/>
          <w:sz w:val="20"/>
          <w:szCs w:val="20"/>
          <w:lang w:eastAsia="ru-RU"/>
        </w:rPr>
        <w:t>Кутазова</w:t>
      </w:r>
      <w:proofErr w:type="spellEnd"/>
      <w:r w:rsidRPr="00F47B14">
        <w:rPr>
          <w:rFonts w:eastAsia="Times New Roman" w:cs="Times New Roman"/>
          <w:sz w:val="20"/>
          <w:szCs w:val="20"/>
          <w:lang w:eastAsia="ru-RU"/>
        </w:rPr>
        <w:t xml:space="preserve"> А.А., </w:t>
      </w:r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старший инспектор ОУУП и ПДН МО МВД России «Дальнереченский» Белая Н.А.</w:t>
      </w: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8C4C01" w:rsidRPr="00F47B14" w:rsidRDefault="008C4C01" w:rsidP="008C4C01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jc w:val="both"/>
        <w:rPr>
          <w:rFonts w:cs="Times New Roman"/>
          <w:sz w:val="20"/>
          <w:szCs w:val="20"/>
        </w:rPr>
      </w:pPr>
      <w:r w:rsidRPr="00F47B14">
        <w:rPr>
          <w:rFonts w:cs="Times New Roman"/>
          <w:sz w:val="20"/>
          <w:szCs w:val="20"/>
        </w:rPr>
        <w:t>1.Итоги работы отдела опеки и попечительства за 2019 год на территории Дальнереченского муниципального района.</w:t>
      </w:r>
    </w:p>
    <w:p w:rsidR="008C4C01" w:rsidRPr="00F47B14" w:rsidRDefault="008C4C01" w:rsidP="008C4C01">
      <w:pPr>
        <w:jc w:val="both"/>
        <w:rPr>
          <w:rFonts w:cs="Times New Roman"/>
          <w:sz w:val="20"/>
          <w:szCs w:val="20"/>
        </w:rPr>
      </w:pPr>
      <w:r w:rsidRPr="00F47B14">
        <w:rPr>
          <w:rFonts w:cs="Times New Roman"/>
          <w:sz w:val="20"/>
          <w:szCs w:val="20"/>
        </w:rPr>
        <w:t xml:space="preserve">                                                               Начальник отдела  Звягинцева С.В.</w:t>
      </w:r>
    </w:p>
    <w:p w:rsidR="008C4C01" w:rsidRPr="00F47B14" w:rsidRDefault="008C4C01" w:rsidP="008C4C01">
      <w:pPr>
        <w:jc w:val="both"/>
        <w:rPr>
          <w:rFonts w:cs="Times New Roman"/>
          <w:sz w:val="20"/>
          <w:szCs w:val="20"/>
        </w:rPr>
      </w:pPr>
      <w:r w:rsidRPr="00F47B14">
        <w:rPr>
          <w:rFonts w:cs="Times New Roman"/>
          <w:sz w:val="20"/>
          <w:szCs w:val="20"/>
        </w:rPr>
        <w:t xml:space="preserve">2. </w:t>
      </w:r>
      <w:proofErr w:type="gramStart"/>
      <w:r w:rsidRPr="00F47B14">
        <w:rPr>
          <w:rFonts w:cs="Times New Roman"/>
          <w:sz w:val="20"/>
          <w:szCs w:val="20"/>
        </w:rPr>
        <w:t>Вовлечение в общественные объединения патриотической направленности, в добровольческую и волонтерскую деятельность несовершеннолетних, состоящих на различных профилактических учетах.</w:t>
      </w:r>
      <w:proofErr w:type="gramEnd"/>
    </w:p>
    <w:p w:rsidR="008C4C01" w:rsidRPr="00F47B14" w:rsidRDefault="008C4C01" w:rsidP="008C4C01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cs="Times New Roman"/>
          <w:b/>
          <w:sz w:val="20"/>
          <w:szCs w:val="20"/>
        </w:rPr>
        <w:t xml:space="preserve">                               Докладчики:  </w:t>
      </w:r>
      <w:r w:rsidRPr="00F47B14">
        <w:rPr>
          <w:rFonts w:eastAsia="Times New Roman" w:cs="Times New Roman"/>
          <w:sz w:val="20"/>
          <w:szCs w:val="20"/>
          <w:lang w:eastAsia="ru-RU"/>
        </w:rPr>
        <w:t xml:space="preserve">МКУ «УНО», </w:t>
      </w:r>
    </w:p>
    <w:p w:rsidR="008C4C01" w:rsidRPr="00F47B14" w:rsidRDefault="008C4C01" w:rsidP="008C4C01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МО МВД России «Дальнереченский», </w:t>
      </w:r>
    </w:p>
    <w:p w:rsidR="008C4C01" w:rsidRPr="00F47B14" w:rsidRDefault="008C4C01" w:rsidP="008C4C01">
      <w:pPr>
        <w:pStyle w:val="a3"/>
        <w:ind w:left="420"/>
        <w:jc w:val="both"/>
        <w:rPr>
          <w:rFonts w:eastAsia="Calibri" w:cs="Times New Roman"/>
          <w:sz w:val="20"/>
          <w:szCs w:val="20"/>
        </w:rPr>
      </w:pPr>
      <w:r w:rsidRPr="00F47B1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МКУ «РИДЦ»</w:t>
      </w: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cs="Times New Roman"/>
          <w:b/>
          <w:sz w:val="20"/>
          <w:szCs w:val="20"/>
        </w:rPr>
        <w:t>3</w:t>
      </w:r>
      <w:r w:rsidRPr="00F47B14">
        <w:rPr>
          <w:rFonts w:eastAsia="Times New Roman" w:cs="Times New Roman"/>
          <w:sz w:val="20"/>
          <w:szCs w:val="20"/>
          <w:lang w:eastAsia="ru-RU"/>
        </w:rPr>
        <w:t>.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F47B14">
        <w:rPr>
          <w:rFonts w:eastAsia="Times New Roman" w:cs="Times New Roman"/>
          <w:sz w:val="20"/>
          <w:szCs w:val="20"/>
          <w:lang w:eastAsia="ru-RU"/>
        </w:rPr>
        <w:t>По первому вопросу «</w:t>
      </w:r>
      <w:r w:rsidRPr="00F47B14">
        <w:rPr>
          <w:rFonts w:cs="Times New Roman"/>
          <w:sz w:val="20"/>
          <w:szCs w:val="20"/>
        </w:rPr>
        <w:t>Итоги работы отдела опеки и попечительства за 2019 год на территории Дальнереченского муниципального района»</w:t>
      </w: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Calibri" w:cs="Times New Roman"/>
          <w:sz w:val="20"/>
          <w:szCs w:val="20"/>
        </w:rPr>
      </w:pPr>
      <w:r w:rsidRPr="00F47B14">
        <w:rPr>
          <w:rFonts w:cs="Times New Roman"/>
          <w:b/>
          <w:sz w:val="20"/>
          <w:szCs w:val="20"/>
        </w:rPr>
        <w:t>СЛУШАЛИ:</w:t>
      </w:r>
      <w:r w:rsidRPr="00F47B14">
        <w:rPr>
          <w:rFonts w:cs="Times New Roman"/>
          <w:sz w:val="20"/>
          <w:szCs w:val="20"/>
        </w:rPr>
        <w:t xml:space="preserve"> начальника отдела опеки и попечительства администрации Дальнереченского муниципального района Звягинцеву С.В.</w:t>
      </w:r>
    </w:p>
    <w:p w:rsidR="008C4C01" w:rsidRPr="002C3C15" w:rsidRDefault="008C4C01" w:rsidP="008C4C01">
      <w:pPr>
        <w:tabs>
          <w:tab w:val="left" w:pos="3705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>В отделе опеки и попечительства администрации Дальнереченского муниципального района состоит на учете 79 несовершеннолетних, из них: 23 семьи – опекаемые</w:t>
      </w:r>
      <w:r w:rsidRPr="00F47B14">
        <w:rPr>
          <w:rFonts w:eastAsia="Times New Roman" w:cs="Times New Roman"/>
          <w:sz w:val="20"/>
          <w:szCs w:val="20"/>
          <w:lang w:eastAsia="ru-RU"/>
        </w:rPr>
        <w:t>,</w:t>
      </w:r>
      <w:r w:rsidRPr="002C3C15">
        <w:rPr>
          <w:rFonts w:eastAsia="Times New Roman" w:cs="Times New Roman"/>
          <w:sz w:val="20"/>
          <w:szCs w:val="20"/>
          <w:lang w:eastAsia="ru-RU"/>
        </w:rPr>
        <w:t xml:space="preserve">  в них-36 детей; 14  - приемные семьи в них- 26 детей, 14 несовершеннолетних</w:t>
      </w:r>
      <w:r w:rsidR="00D8051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C3C15">
        <w:rPr>
          <w:rFonts w:eastAsia="Times New Roman" w:cs="Times New Roman"/>
          <w:sz w:val="20"/>
          <w:szCs w:val="20"/>
          <w:lang w:eastAsia="ru-RU"/>
        </w:rPr>
        <w:t xml:space="preserve">– в государственных  учреждениях: из них: 10 – учащиеся КГОБУ Ракитненская КШИ, 4 – КГА ПОУ «ПТК», 3 – усыновленных. </w:t>
      </w:r>
    </w:p>
    <w:p w:rsidR="008C4C01" w:rsidRPr="002C3C15" w:rsidRDefault="008C4C01" w:rsidP="008C4C01">
      <w:pPr>
        <w:tabs>
          <w:tab w:val="left" w:pos="3705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>В 2019 году было выявлено 6 –несовершеннолетних</w:t>
      </w:r>
      <w:r w:rsidR="00D80511">
        <w:rPr>
          <w:rFonts w:eastAsia="Times New Roman" w:cs="Times New Roman"/>
          <w:sz w:val="20"/>
          <w:szCs w:val="20"/>
          <w:lang w:eastAsia="ru-RU"/>
        </w:rPr>
        <w:t>,</w:t>
      </w:r>
      <w:r w:rsidRPr="002C3C15">
        <w:rPr>
          <w:rFonts w:eastAsia="Times New Roman" w:cs="Times New Roman"/>
          <w:sz w:val="20"/>
          <w:szCs w:val="20"/>
          <w:lang w:eastAsia="ru-RU"/>
        </w:rPr>
        <w:t xml:space="preserve"> из них: 3 –е  ушли под опеку, 1-в приемную семью</w:t>
      </w:r>
      <w:r w:rsidR="00D80511">
        <w:rPr>
          <w:rFonts w:eastAsia="Times New Roman" w:cs="Times New Roman"/>
          <w:sz w:val="20"/>
          <w:szCs w:val="20"/>
          <w:lang w:eastAsia="ru-RU"/>
        </w:rPr>
        <w:t xml:space="preserve">, 2-е в госучреждения, </w:t>
      </w:r>
      <w:r w:rsidRPr="002C3C15">
        <w:rPr>
          <w:rFonts w:eastAsia="Times New Roman" w:cs="Times New Roman"/>
          <w:sz w:val="20"/>
          <w:szCs w:val="20"/>
          <w:lang w:eastAsia="ru-RU"/>
        </w:rPr>
        <w:t xml:space="preserve">затем под опеку.   В 2018 году </w:t>
      </w:r>
      <w:r w:rsidR="00D80511">
        <w:rPr>
          <w:rFonts w:eastAsia="Times New Roman" w:cs="Times New Roman"/>
          <w:sz w:val="20"/>
          <w:szCs w:val="20"/>
          <w:lang w:eastAsia="ru-RU"/>
        </w:rPr>
        <w:t xml:space="preserve">выявлено 3-е несовершеннолетних, </w:t>
      </w:r>
      <w:r w:rsidRPr="002C3C15">
        <w:rPr>
          <w:rFonts w:eastAsia="Times New Roman" w:cs="Times New Roman"/>
          <w:sz w:val="20"/>
          <w:szCs w:val="20"/>
          <w:lang w:eastAsia="ru-RU"/>
        </w:rPr>
        <w:t>все были устроены в семью под опеку.</w:t>
      </w:r>
    </w:p>
    <w:p w:rsidR="008C4C01" w:rsidRPr="002C3C15" w:rsidRDefault="008C4C01" w:rsidP="008C4C01">
      <w:pPr>
        <w:tabs>
          <w:tab w:val="left" w:pos="3705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 xml:space="preserve">   В 2019   году  лишены были родительских прав 2-е родителей в отношении 2-их детей, ограничений</w:t>
      </w:r>
      <w:r w:rsidR="00D80511">
        <w:rPr>
          <w:rFonts w:eastAsia="Times New Roman" w:cs="Times New Roman"/>
          <w:sz w:val="20"/>
          <w:szCs w:val="20"/>
          <w:lang w:eastAsia="ru-RU"/>
        </w:rPr>
        <w:t xml:space="preserve"> в родительских правах не было. </w:t>
      </w:r>
      <w:r w:rsidRPr="002C3C15">
        <w:rPr>
          <w:rFonts w:eastAsia="Times New Roman" w:cs="Times New Roman"/>
          <w:sz w:val="20"/>
          <w:szCs w:val="20"/>
          <w:lang w:eastAsia="ru-RU"/>
        </w:rPr>
        <w:t xml:space="preserve">В 2018 году 3-е родителей </w:t>
      </w:r>
      <w:proofErr w:type="gramStart"/>
      <w:r w:rsidRPr="002C3C15">
        <w:rPr>
          <w:rFonts w:eastAsia="Times New Roman" w:cs="Times New Roman"/>
          <w:sz w:val="20"/>
          <w:szCs w:val="20"/>
          <w:lang w:eastAsia="ru-RU"/>
        </w:rPr>
        <w:t>лишены</w:t>
      </w:r>
      <w:proofErr w:type="gramEnd"/>
      <w:r w:rsidRPr="002C3C15">
        <w:rPr>
          <w:rFonts w:eastAsia="Times New Roman" w:cs="Times New Roman"/>
          <w:sz w:val="20"/>
          <w:szCs w:val="20"/>
          <w:lang w:eastAsia="ru-RU"/>
        </w:rPr>
        <w:t xml:space="preserve"> родительск</w:t>
      </w:r>
      <w:r w:rsidRPr="00F47B14">
        <w:rPr>
          <w:rFonts w:eastAsia="Times New Roman" w:cs="Times New Roman"/>
          <w:sz w:val="20"/>
          <w:szCs w:val="20"/>
          <w:lang w:eastAsia="ru-RU"/>
        </w:rPr>
        <w:t>их прав, в отношении 4-их детей</w:t>
      </w:r>
      <w:r w:rsidRPr="002C3C15">
        <w:rPr>
          <w:rFonts w:eastAsia="Times New Roman" w:cs="Times New Roman"/>
          <w:sz w:val="20"/>
          <w:szCs w:val="20"/>
          <w:lang w:eastAsia="ru-RU"/>
        </w:rPr>
        <w:t>, ограничений в родительских правах не было.</w:t>
      </w:r>
    </w:p>
    <w:p w:rsidR="008C4C01" w:rsidRPr="002C3C15" w:rsidRDefault="008C4C01" w:rsidP="008C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 xml:space="preserve">      Летнее оздоровление: в 2019 году КШИ отдохнули в загородном лагере:  32 человека в 2 смены 35 дней,  в 2018 году – 27 человек за 2 смены всего 42 дня. Некоторые дети отдохнули по два раза за летний период.</w:t>
      </w:r>
    </w:p>
    <w:p w:rsidR="008C4C01" w:rsidRPr="002C3C15" w:rsidRDefault="008C4C01" w:rsidP="008C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>Приемные и опекаемые в 2019 году  -9 детей,    в 2018 году –  17 человек</w:t>
      </w:r>
    </w:p>
    <w:p w:rsidR="008C4C01" w:rsidRPr="002C3C15" w:rsidRDefault="008C4C01" w:rsidP="008C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 xml:space="preserve">    Обеспечено жилыми помещениями  всего: 33 человека в 2019 году из них: Администрацией Приморского края 18 человек, администрацией Дальнереченского муниципального района – 15 человек. </w:t>
      </w:r>
    </w:p>
    <w:p w:rsidR="008C4C01" w:rsidRPr="002C3C15" w:rsidRDefault="008C4C01" w:rsidP="008C4C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3C15">
        <w:rPr>
          <w:rFonts w:eastAsia="Times New Roman" w:cs="Times New Roman"/>
          <w:sz w:val="20"/>
          <w:szCs w:val="20"/>
          <w:lang w:eastAsia="ru-RU"/>
        </w:rPr>
        <w:t>В 2018 году – 2 человека.</w:t>
      </w: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Default="008C4C01" w:rsidP="008C4C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Default="008C4C01" w:rsidP="008C4C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7B14">
        <w:rPr>
          <w:rFonts w:eastAsia="Times New Roman" w:cs="Times New Roman"/>
          <w:sz w:val="20"/>
          <w:szCs w:val="20"/>
          <w:lang w:eastAsia="ru-RU"/>
        </w:rPr>
        <w:t xml:space="preserve">Заслушав и обсудив информацию, комиссия </w:t>
      </w: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РЕШИЛА:</w:t>
      </w:r>
    </w:p>
    <w:p w:rsidR="008C4C01" w:rsidRPr="00F47B14" w:rsidRDefault="008C4C01" w:rsidP="008C4C0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47B14">
        <w:rPr>
          <w:rFonts w:eastAsia="Times New Roman" w:cs="Times New Roman"/>
          <w:sz w:val="20"/>
          <w:szCs w:val="20"/>
          <w:lang w:eastAsia="ru-RU"/>
        </w:rPr>
        <w:t xml:space="preserve">Информацию по итогам </w:t>
      </w:r>
      <w:r w:rsidRPr="00F47B14">
        <w:rPr>
          <w:rFonts w:cs="Times New Roman"/>
          <w:sz w:val="20"/>
          <w:szCs w:val="20"/>
        </w:rPr>
        <w:t xml:space="preserve">работы отдела опеки и попечительства за 2019 год на территории Дальнереченского муниципального района </w:t>
      </w:r>
      <w:proofErr w:type="gramStart"/>
      <w:r w:rsidRPr="00F47B14">
        <w:rPr>
          <w:rFonts w:cs="Times New Roman"/>
          <w:sz w:val="20"/>
          <w:szCs w:val="20"/>
        </w:rPr>
        <w:t>принять к сведению и признать</w:t>
      </w:r>
      <w:proofErr w:type="gramEnd"/>
      <w:r w:rsidRPr="00F47B14">
        <w:rPr>
          <w:rFonts w:cs="Times New Roman"/>
          <w:sz w:val="20"/>
          <w:szCs w:val="20"/>
        </w:rPr>
        <w:t xml:space="preserve"> удовлетворительной. </w:t>
      </w:r>
    </w:p>
    <w:p w:rsidR="008C4C01" w:rsidRPr="00F47B14" w:rsidRDefault="008C4C01" w:rsidP="008C4C01">
      <w:pPr>
        <w:pStyle w:val="a3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jc w:val="both"/>
        <w:rPr>
          <w:rFonts w:cs="Times New Roman"/>
          <w:b/>
          <w:sz w:val="20"/>
          <w:szCs w:val="20"/>
        </w:rPr>
      </w:pPr>
      <w:proofErr w:type="gramStart"/>
      <w:r w:rsidRPr="00F47B14">
        <w:rPr>
          <w:rFonts w:eastAsia="Times New Roman" w:cs="Times New Roman"/>
          <w:b/>
          <w:sz w:val="20"/>
          <w:szCs w:val="20"/>
          <w:lang w:eastAsia="ru-RU"/>
        </w:rPr>
        <w:t>По второму вопросу «</w:t>
      </w:r>
      <w:r w:rsidRPr="00F47B14">
        <w:rPr>
          <w:rFonts w:cs="Times New Roman"/>
          <w:b/>
          <w:sz w:val="20"/>
          <w:szCs w:val="20"/>
        </w:rPr>
        <w:t>Вовлечение в общественные объединения патриотической направленности, в добровольческую и волонтерскую деятельность несовершеннолетних, состоящих на различных профилактических учетах»</w:t>
      </w:r>
      <w:proofErr w:type="gramEnd"/>
    </w:p>
    <w:p w:rsidR="008C4C01" w:rsidRPr="00F47B14" w:rsidRDefault="008C4C01" w:rsidP="008C4C01">
      <w:pPr>
        <w:jc w:val="both"/>
        <w:rPr>
          <w:rFonts w:cs="Times New Roman"/>
          <w:b/>
          <w:sz w:val="20"/>
          <w:szCs w:val="20"/>
        </w:rPr>
      </w:pPr>
      <w:r w:rsidRPr="00F47B14">
        <w:rPr>
          <w:rFonts w:cs="Times New Roman"/>
          <w:b/>
          <w:sz w:val="20"/>
          <w:szCs w:val="20"/>
        </w:rPr>
        <w:t xml:space="preserve">СЛУШАЛИ: </w:t>
      </w:r>
    </w:p>
    <w:p w:rsidR="008C4C01" w:rsidRPr="00F47B14" w:rsidRDefault="008C4C01" w:rsidP="008C4C0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sz w:val="20"/>
          <w:szCs w:val="20"/>
        </w:rPr>
      </w:pPr>
      <w:r w:rsidRPr="00F47B14">
        <w:rPr>
          <w:rFonts w:cs="Times New Roman"/>
          <w:b/>
          <w:sz w:val="20"/>
          <w:szCs w:val="20"/>
        </w:rPr>
        <w:t>- Специалиста МКУ «Управление народного образования» Дальнереченского муниципального района Данилову Елену Ивановну.</w:t>
      </w:r>
    </w:p>
    <w:p w:rsidR="008C4C01" w:rsidRPr="00F47B14" w:rsidRDefault="008C4C01" w:rsidP="008C4C0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 xml:space="preserve">В образовательных учреждениях Дальнереченского муниципального района действует один клуб патриотической направленности «Натиск» в школе села Сальское, два клуба добровольческой направленности («Добрые сердца» в школе </w:t>
      </w:r>
      <w:proofErr w:type="spellStart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с</w:t>
      </w:r>
      <w:proofErr w:type="gramStart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.Р</w:t>
      </w:r>
      <w:proofErr w:type="gramEnd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акитное</w:t>
      </w:r>
      <w:proofErr w:type="spellEnd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 xml:space="preserve"> и волонтерский клуб в школе </w:t>
      </w:r>
      <w:proofErr w:type="spellStart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с.Рождественка</w:t>
      </w:r>
      <w:proofErr w:type="spellEnd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 xml:space="preserve">) и эколого-историческое объединение «Исток» в школе </w:t>
      </w:r>
      <w:proofErr w:type="spellStart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с.Веденка</w:t>
      </w:r>
      <w:proofErr w:type="spellEnd"/>
      <w:r w:rsidRPr="00F47B14">
        <w:rPr>
          <w:rFonts w:eastAsia="Times New Roman" w:cs="Times New Roman"/>
          <w:color w:val="222222"/>
          <w:sz w:val="20"/>
          <w:szCs w:val="20"/>
          <w:lang w:eastAsia="ru-RU"/>
        </w:rPr>
        <w:t>.  Все эти объединения являются чисто школьными, они не прошли регистрацию. Во всех объединениях есть активы, состоящие из 5-7 человек.  Руководителями объединений совместно с активом организовываются различные акции и мероприятия в школах и на территории сел, к участию в которых привлекаются школьники, состоящие на различных профилактических учетах.</w:t>
      </w:r>
    </w:p>
    <w:p w:rsidR="008C4C01" w:rsidRPr="008F288D" w:rsidRDefault="008C4C01" w:rsidP="008C4C01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В основном объединения участвуют в организации и проведении мероприятий экологической направленности и патриотической. В 2019-2020 учебном году это были акции «Мой зеленый школьный двор» -100% участия школьников, «Покормите птиц зимой» 34,5%, Всероссийские экологические уроки от Всемирного фонда дикой природы – 14%, участие во всероссийских субботниках – 100%,  «Вода России» - 9%, в </w:t>
      </w:r>
      <w:proofErr w:type="spellStart"/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>с</w:t>
      </w:r>
      <w:proofErr w:type="gramStart"/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>.В</w:t>
      </w:r>
      <w:proofErr w:type="gramEnd"/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>еденка</w:t>
      </w:r>
      <w:proofErr w:type="spellEnd"/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 и </w:t>
      </w:r>
      <w:proofErr w:type="spellStart"/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>с.Ракитное</w:t>
      </w:r>
      <w:proofErr w:type="spellEnd"/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 учащиеся привлекались к проведению праздничных мероприятий, посвященных юбилеям села и района.  В год подготовки к 75летию Победы во всех школах проводится работа по актуализации собранных ранее материалов об участниках и ветеранах Великой Отечественной войны (Акция «Вспомним всех поименно»). К этой работе максимально привлекаются учащиеся, стоящие на различных видах учетов. Также все школьники участвуют в акциях «Георгиевская ленточка», «Блокадный хлеб» «Бессмертный полк» </w:t>
      </w:r>
    </w:p>
    <w:p w:rsidR="008C4C01" w:rsidRDefault="008C4C01" w:rsidP="008C4C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8F288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      Занятость подростков «группы риска» социально значимыми действиями способствует повышению самооценки, самоуважению  и тем самым формированию социально ориентированной личности, приносящей пользу обществу.</w:t>
      </w:r>
    </w:p>
    <w:p w:rsidR="008C4C01" w:rsidRPr="00F47B14" w:rsidRDefault="008C4C01" w:rsidP="008C4C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</w:p>
    <w:p w:rsidR="008C4C01" w:rsidRPr="00F47B14" w:rsidRDefault="008C4C01" w:rsidP="008C4C0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color w:val="222222"/>
          <w:sz w:val="20"/>
          <w:szCs w:val="20"/>
          <w:lang w:eastAsia="ru-RU"/>
        </w:rPr>
        <w:t>- старшего инспектора ОУУП и ПДН МО МВД России «Дальнереченский» Белую Наталью Александровну</w:t>
      </w:r>
    </w:p>
    <w:p w:rsidR="008C4C01" w:rsidRPr="00F47B14" w:rsidRDefault="008C4C01" w:rsidP="008C4C01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ru-RU"/>
        </w:rPr>
        <w:tab/>
      </w:r>
      <w:r w:rsidRPr="00F47B14">
        <w:rPr>
          <w:rFonts w:cs="Times New Roman"/>
          <w:sz w:val="20"/>
          <w:szCs w:val="20"/>
        </w:rPr>
        <w:t xml:space="preserve">На  территории  Дальнереченского  района  не  зарегистрировано волонтерских  отрядов,  однако  значительное  внимание  уделяется  вопросам дополнительного  образования,  в  том  числе  патриотической  направленности. Занятия  проводятся на базе МБУ ДОД «ДЮСШ с.  Веденка», МБУ ДОД «ДДТ с. </w:t>
      </w:r>
      <w:proofErr w:type="gramStart"/>
      <w:r w:rsidRPr="00F47B14">
        <w:rPr>
          <w:rFonts w:cs="Times New Roman"/>
          <w:sz w:val="20"/>
          <w:szCs w:val="20"/>
        </w:rPr>
        <w:t>Ракитное</w:t>
      </w:r>
      <w:proofErr w:type="gramEnd"/>
      <w:r w:rsidRPr="00F47B14">
        <w:rPr>
          <w:rFonts w:cs="Times New Roman"/>
          <w:sz w:val="20"/>
          <w:szCs w:val="20"/>
        </w:rPr>
        <w:t xml:space="preserve">» и  общеобразовательных  школ.  </w:t>
      </w:r>
    </w:p>
    <w:p w:rsidR="008C4C01" w:rsidRDefault="008C4C01" w:rsidP="00D8051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47B14">
        <w:rPr>
          <w:rFonts w:cs="Times New Roman"/>
          <w:sz w:val="20"/>
          <w:szCs w:val="20"/>
        </w:rPr>
        <w:tab/>
        <w:t xml:space="preserve">В  настоящее  время  на  учете  в  ОУУП  и  ПДН  состоит  6 несовершеннолетних, проживающих </w:t>
      </w:r>
      <w:proofErr w:type="gramStart"/>
      <w:r w:rsidRPr="00F47B14">
        <w:rPr>
          <w:rFonts w:cs="Times New Roman"/>
          <w:sz w:val="20"/>
          <w:szCs w:val="20"/>
        </w:rPr>
        <w:t>в</w:t>
      </w:r>
      <w:proofErr w:type="gramEnd"/>
      <w:r w:rsidR="00D80511">
        <w:rPr>
          <w:rFonts w:cs="Times New Roman"/>
          <w:sz w:val="20"/>
          <w:szCs w:val="20"/>
        </w:rPr>
        <w:t xml:space="preserve"> </w:t>
      </w:r>
      <w:proofErr w:type="gramStart"/>
      <w:r w:rsidR="00D80511">
        <w:rPr>
          <w:rFonts w:cs="Times New Roman"/>
          <w:sz w:val="20"/>
          <w:szCs w:val="20"/>
        </w:rPr>
        <w:t>Дальнереченском</w:t>
      </w:r>
      <w:proofErr w:type="gramEnd"/>
      <w:r w:rsidR="00D80511">
        <w:rPr>
          <w:rFonts w:cs="Times New Roman"/>
          <w:sz w:val="20"/>
          <w:szCs w:val="20"/>
        </w:rPr>
        <w:t xml:space="preserve"> районе, 5 несовершеннолетних посещают спортивные секции на базе образовательных учреждений, 1 не посещает, в связи с </w:t>
      </w:r>
      <w:r w:rsidRPr="00F47B14">
        <w:rPr>
          <w:rFonts w:cs="Times New Roman"/>
          <w:sz w:val="20"/>
          <w:szCs w:val="20"/>
        </w:rPr>
        <w:t xml:space="preserve"> </w:t>
      </w:r>
      <w:r w:rsidR="00D80511">
        <w:rPr>
          <w:rFonts w:cs="Times New Roman"/>
          <w:sz w:val="20"/>
          <w:szCs w:val="20"/>
        </w:rPr>
        <w:t>отсутствием</w:t>
      </w:r>
      <w:r w:rsidR="00D80511" w:rsidRPr="00F47B14">
        <w:rPr>
          <w:rFonts w:cs="Times New Roman"/>
          <w:sz w:val="20"/>
          <w:szCs w:val="20"/>
        </w:rPr>
        <w:t xml:space="preserve">  возможности  (проживает  далеко  от </w:t>
      </w:r>
      <w:r w:rsidR="00D80511">
        <w:rPr>
          <w:rFonts w:cs="Times New Roman"/>
          <w:sz w:val="20"/>
          <w:szCs w:val="20"/>
        </w:rPr>
        <w:t>образовательной организации).</w:t>
      </w:r>
    </w:p>
    <w:p w:rsidR="00D80511" w:rsidRPr="00F47B14" w:rsidRDefault="00D80511" w:rsidP="00D8051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C4C01" w:rsidRPr="00F47B14" w:rsidRDefault="008C4C01" w:rsidP="008C4C01">
      <w:pPr>
        <w:jc w:val="both"/>
        <w:rPr>
          <w:rFonts w:cs="Times New Roman"/>
          <w:b/>
          <w:sz w:val="20"/>
          <w:szCs w:val="20"/>
        </w:rPr>
      </w:pPr>
      <w:r w:rsidRPr="00F47B14">
        <w:rPr>
          <w:rFonts w:cs="Times New Roman"/>
          <w:b/>
          <w:sz w:val="20"/>
          <w:szCs w:val="20"/>
        </w:rPr>
        <w:t xml:space="preserve">- специалиста МКУ «Районный информационно-досуговый центр» </w:t>
      </w:r>
      <w:proofErr w:type="spellStart"/>
      <w:r w:rsidRPr="00F47B14">
        <w:rPr>
          <w:rFonts w:cs="Times New Roman"/>
          <w:b/>
          <w:sz w:val="20"/>
          <w:szCs w:val="20"/>
        </w:rPr>
        <w:t>Ворожбит</w:t>
      </w:r>
      <w:proofErr w:type="spellEnd"/>
      <w:r w:rsidRPr="00F47B14">
        <w:rPr>
          <w:rFonts w:cs="Times New Roman"/>
          <w:b/>
          <w:sz w:val="20"/>
          <w:szCs w:val="20"/>
        </w:rPr>
        <w:t xml:space="preserve"> Елену Анатольевну</w:t>
      </w:r>
    </w:p>
    <w:p w:rsidR="008C4C01" w:rsidRPr="00F47B14" w:rsidRDefault="008C4C01" w:rsidP="008C4C01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F47B14">
        <w:rPr>
          <w:rFonts w:cs="Times New Roman"/>
          <w:sz w:val="20"/>
          <w:szCs w:val="20"/>
        </w:rPr>
        <w:t xml:space="preserve">В настоящее время  при учреждениях культуры  Дальнереченского МР нет зарегистрированных общественных объединений  патриотической направленности, проводятся только мероприятия  по гражданско-патриотическому воспитанию. Для участия и подготовки культурно-массовых мероприятий различного масштаба и форм  проведения требуется достаточное количество людей как для участия в самом мероприятии, так и элементарного поддержания порядка. Для этого на добровольных началах привлекаются все желающие, а так же несовершеннолетние, состоящие на различных профилактических учетах. </w:t>
      </w:r>
    </w:p>
    <w:p w:rsidR="008C4C01" w:rsidRPr="00F47B14" w:rsidRDefault="008C4C01" w:rsidP="008C4C0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C4C01" w:rsidRPr="00F47B14" w:rsidRDefault="008C4C01" w:rsidP="008C4C0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47B14">
        <w:rPr>
          <w:rFonts w:cs="Times New Roman"/>
          <w:b/>
          <w:sz w:val="20"/>
          <w:szCs w:val="20"/>
        </w:rPr>
        <w:t xml:space="preserve">Заслушав и обсудив информации должностных лиц, комиссия </w:t>
      </w:r>
    </w:p>
    <w:p w:rsidR="008C4C01" w:rsidRPr="00F47B14" w:rsidRDefault="008C4C01" w:rsidP="008C4C0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C4C01" w:rsidRPr="00F47B14" w:rsidRDefault="008C4C01" w:rsidP="008C4C0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47B14">
        <w:rPr>
          <w:rFonts w:cs="Times New Roman"/>
          <w:b/>
          <w:sz w:val="20"/>
          <w:szCs w:val="20"/>
        </w:rPr>
        <w:t>РЕШИЛА:</w:t>
      </w:r>
    </w:p>
    <w:p w:rsidR="008C4C01" w:rsidRPr="00F47B14" w:rsidRDefault="008C4C01" w:rsidP="008C4C0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47B14">
        <w:rPr>
          <w:rFonts w:cs="Times New Roman"/>
          <w:sz w:val="20"/>
          <w:szCs w:val="20"/>
        </w:rPr>
        <w:t>Информации должностных лиц принять к сведению.</w:t>
      </w:r>
    </w:p>
    <w:p w:rsidR="008C4C01" w:rsidRPr="00F47B14" w:rsidRDefault="008C4C01" w:rsidP="008C4C0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F47B14">
        <w:rPr>
          <w:rFonts w:cs="Times New Roman"/>
          <w:sz w:val="20"/>
          <w:szCs w:val="20"/>
        </w:rPr>
        <w:t>Рекомендовать  МКУ «РИДЦ»</w:t>
      </w:r>
      <w:r w:rsidR="002E61B8">
        <w:rPr>
          <w:rFonts w:cs="Times New Roman"/>
          <w:sz w:val="20"/>
          <w:szCs w:val="20"/>
        </w:rPr>
        <w:t>, МКУ «УНО»</w:t>
      </w:r>
      <w:bookmarkStart w:id="0" w:name="_GoBack"/>
      <w:bookmarkEnd w:id="0"/>
      <w:r w:rsidRPr="00F47B14">
        <w:rPr>
          <w:rFonts w:cs="Times New Roman"/>
          <w:sz w:val="20"/>
          <w:szCs w:val="20"/>
        </w:rPr>
        <w:t xml:space="preserve"> продолжить работу по вовлечению несовершеннолетних, состоящих на различных видах учета, в школьные и молодежные объединения патриотической направленности, а так же волонтерскую деятельность.  </w:t>
      </w: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pStyle w:val="a3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 w:rsidR="002E61B8">
        <w:rPr>
          <w:rFonts w:eastAsia="Times New Roman" w:cs="Times New Roman"/>
          <w:b/>
          <w:sz w:val="20"/>
          <w:szCs w:val="20"/>
          <w:lang w:eastAsia="ru-RU"/>
        </w:rPr>
        <w:t>авителями и несовершеннолетними.</w:t>
      </w:r>
    </w:p>
    <w:p w:rsidR="008C4C01" w:rsidRPr="00F47B14" w:rsidRDefault="008C4C01" w:rsidP="008C4C01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ind w:firstLine="709"/>
        <w:jc w:val="both"/>
        <w:rPr>
          <w:rFonts w:eastAsia="Calibri" w:cs="Times New Roman"/>
          <w:b/>
          <w:sz w:val="20"/>
          <w:szCs w:val="20"/>
        </w:rPr>
      </w:pPr>
      <w:r w:rsidRPr="00F47B14">
        <w:rPr>
          <w:rFonts w:eastAsia="Calibri" w:cs="Times New Roman"/>
          <w:b/>
          <w:sz w:val="20"/>
          <w:szCs w:val="20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8C4C01" w:rsidRPr="00F47B14" w:rsidRDefault="008C4C01" w:rsidP="008C4C01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8C4C01" w:rsidRPr="00F47B14" w:rsidRDefault="008C4C01" w:rsidP="008C4C01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8C4C01" w:rsidRPr="00F47B14" w:rsidRDefault="008C4C01" w:rsidP="008C4C0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8C4C01" w:rsidRPr="00F47B14" w:rsidRDefault="008C4C01" w:rsidP="008C4C0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47B14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F3E"/>
    <w:multiLevelType w:val="hybridMultilevel"/>
    <w:tmpl w:val="4BE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78CD"/>
    <w:multiLevelType w:val="hybridMultilevel"/>
    <w:tmpl w:val="B1B4E62E"/>
    <w:lvl w:ilvl="0" w:tplc="28BC1F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1"/>
    <w:rsid w:val="002E61B8"/>
    <w:rsid w:val="002F74FD"/>
    <w:rsid w:val="008C4C01"/>
    <w:rsid w:val="00D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2020-02-28T02:21:00Z</dcterms:created>
  <dcterms:modified xsi:type="dcterms:W3CDTF">2020-02-28T04:04:00Z</dcterms:modified>
</cp:coreProperties>
</file>