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B2" w:rsidRPr="00034201" w:rsidRDefault="002B34B2" w:rsidP="002B34B2">
      <w:pPr>
        <w:spacing w:after="0" w:line="240" w:lineRule="auto"/>
        <w:jc w:val="both"/>
        <w:rPr>
          <w:rFonts w:eastAsia="Times New Roman" w:cs="Times New Roman"/>
          <w:b/>
          <w:sz w:val="20"/>
          <w:szCs w:val="20"/>
          <w:lang w:eastAsia="ru-RU"/>
        </w:rPr>
      </w:pPr>
    </w:p>
    <w:p w:rsidR="002B34B2" w:rsidRPr="00034201" w:rsidRDefault="002B34B2" w:rsidP="002B34B2">
      <w:pPr>
        <w:spacing w:after="0" w:line="240" w:lineRule="auto"/>
        <w:ind w:firstLine="709"/>
        <w:jc w:val="center"/>
        <w:rPr>
          <w:rFonts w:eastAsia="Times New Roman" w:cs="Times New Roman"/>
          <w:b/>
          <w:sz w:val="20"/>
          <w:szCs w:val="20"/>
          <w:lang w:eastAsia="ru-RU"/>
        </w:rPr>
      </w:pPr>
      <w:r>
        <w:rPr>
          <w:rFonts w:eastAsia="Times New Roman" w:cs="Times New Roman"/>
          <w:b/>
          <w:sz w:val="20"/>
          <w:szCs w:val="20"/>
          <w:lang w:eastAsia="ru-RU"/>
        </w:rPr>
        <w:t xml:space="preserve">Выписка из </w:t>
      </w:r>
      <w:proofErr w:type="spellStart"/>
      <w:r w:rsidRPr="00034201">
        <w:rPr>
          <w:rFonts w:eastAsia="Times New Roman" w:cs="Times New Roman"/>
          <w:b/>
          <w:sz w:val="20"/>
          <w:szCs w:val="20"/>
          <w:lang w:eastAsia="ru-RU"/>
        </w:rPr>
        <w:t>ПРОТОКОЛ</w:t>
      </w:r>
      <w:r>
        <w:rPr>
          <w:rFonts w:eastAsia="Times New Roman" w:cs="Times New Roman"/>
          <w:b/>
          <w:sz w:val="20"/>
          <w:szCs w:val="20"/>
          <w:lang w:eastAsia="ru-RU"/>
        </w:rPr>
        <w:t>а</w:t>
      </w:r>
      <w:proofErr w:type="spellEnd"/>
      <w:r w:rsidRPr="00034201">
        <w:rPr>
          <w:rFonts w:eastAsia="Times New Roman" w:cs="Times New Roman"/>
          <w:b/>
          <w:sz w:val="20"/>
          <w:szCs w:val="20"/>
          <w:lang w:eastAsia="ru-RU"/>
        </w:rPr>
        <w:t xml:space="preserve"> №21</w:t>
      </w:r>
    </w:p>
    <w:p w:rsidR="002B34B2" w:rsidRPr="00034201" w:rsidRDefault="002B34B2" w:rsidP="002B34B2">
      <w:pPr>
        <w:spacing w:after="0" w:line="240" w:lineRule="auto"/>
        <w:ind w:firstLine="709"/>
        <w:jc w:val="center"/>
        <w:rPr>
          <w:rFonts w:eastAsia="Times New Roman" w:cs="Times New Roman"/>
          <w:sz w:val="20"/>
          <w:szCs w:val="20"/>
          <w:lang w:eastAsia="ru-RU"/>
        </w:rPr>
      </w:pPr>
      <w:r w:rsidRPr="00034201">
        <w:rPr>
          <w:rFonts w:eastAsia="Times New Roman" w:cs="Times New Roman"/>
          <w:b/>
          <w:sz w:val="20"/>
          <w:szCs w:val="20"/>
          <w:lang w:eastAsia="ru-RU"/>
        </w:rPr>
        <w:t>з</w:t>
      </w:r>
      <w:r w:rsidRPr="00034201">
        <w:rPr>
          <w:rFonts w:eastAsia="Times New Roman" w:cs="Times New Roman"/>
          <w:sz w:val="20"/>
          <w:szCs w:val="20"/>
          <w:lang w:eastAsia="ru-RU"/>
        </w:rPr>
        <w:t xml:space="preserve">аседания комиссии по делам несовершеннолетних и защите </w:t>
      </w:r>
    </w:p>
    <w:p w:rsidR="002B34B2" w:rsidRPr="00034201" w:rsidRDefault="002B34B2" w:rsidP="002B34B2">
      <w:pPr>
        <w:spacing w:after="0" w:line="240" w:lineRule="auto"/>
        <w:ind w:firstLine="709"/>
        <w:jc w:val="center"/>
        <w:rPr>
          <w:rFonts w:eastAsia="Times New Roman" w:cs="Times New Roman"/>
          <w:sz w:val="20"/>
          <w:szCs w:val="20"/>
          <w:lang w:eastAsia="ru-RU"/>
        </w:rPr>
      </w:pPr>
      <w:r w:rsidRPr="00034201">
        <w:rPr>
          <w:rFonts w:eastAsia="Times New Roman" w:cs="Times New Roman"/>
          <w:sz w:val="20"/>
          <w:szCs w:val="20"/>
          <w:lang w:eastAsia="ru-RU"/>
        </w:rPr>
        <w:t>их прав администрации Дальнереченского муниципального района</w:t>
      </w:r>
    </w:p>
    <w:p w:rsidR="002B34B2" w:rsidRPr="00034201" w:rsidRDefault="002B34B2" w:rsidP="002B34B2">
      <w:pPr>
        <w:spacing w:after="0" w:line="240" w:lineRule="auto"/>
        <w:ind w:firstLine="709"/>
        <w:jc w:val="center"/>
        <w:rPr>
          <w:rFonts w:eastAsia="Times New Roman" w:cs="Times New Roman"/>
          <w:b/>
          <w:sz w:val="20"/>
          <w:szCs w:val="20"/>
          <w:lang w:eastAsia="ru-RU"/>
        </w:rPr>
      </w:pPr>
      <w:r w:rsidRPr="00034201">
        <w:rPr>
          <w:rFonts w:eastAsia="Times New Roman" w:cs="Times New Roman"/>
          <w:b/>
          <w:sz w:val="20"/>
          <w:szCs w:val="20"/>
          <w:lang w:eastAsia="ru-RU"/>
        </w:rPr>
        <w:t xml:space="preserve">05 декабря 2019 г.  10-00 часов.  </w:t>
      </w:r>
    </w:p>
    <w:p w:rsidR="002B34B2" w:rsidRPr="00034201" w:rsidRDefault="002B34B2" w:rsidP="002B34B2">
      <w:pPr>
        <w:spacing w:after="0" w:line="240" w:lineRule="auto"/>
        <w:ind w:firstLine="709"/>
        <w:jc w:val="center"/>
        <w:rPr>
          <w:rFonts w:eastAsia="Times New Roman" w:cs="Times New Roman"/>
          <w:b/>
          <w:sz w:val="20"/>
          <w:szCs w:val="20"/>
          <w:lang w:eastAsia="ru-RU"/>
        </w:rPr>
      </w:pPr>
      <w:r w:rsidRPr="00034201">
        <w:rPr>
          <w:rFonts w:eastAsia="Times New Roman" w:cs="Times New Roman"/>
          <w:b/>
          <w:sz w:val="20"/>
          <w:szCs w:val="20"/>
          <w:lang w:eastAsia="ru-RU"/>
        </w:rPr>
        <w:t>г.Дальнереченск</w:t>
      </w:r>
    </w:p>
    <w:p w:rsidR="002B34B2" w:rsidRPr="00034201" w:rsidRDefault="002B34B2" w:rsidP="002B34B2">
      <w:pPr>
        <w:spacing w:after="0" w:line="240" w:lineRule="auto"/>
        <w:ind w:firstLine="709"/>
        <w:jc w:val="center"/>
        <w:rPr>
          <w:rFonts w:eastAsia="Times New Roman" w:cs="Times New Roman"/>
          <w:b/>
          <w:sz w:val="20"/>
          <w:szCs w:val="20"/>
          <w:lang w:eastAsia="ru-RU"/>
        </w:rPr>
      </w:pPr>
    </w:p>
    <w:p w:rsidR="002B34B2" w:rsidRPr="00034201" w:rsidRDefault="002B34B2" w:rsidP="002B34B2">
      <w:pPr>
        <w:spacing w:after="0" w:line="240" w:lineRule="auto"/>
        <w:ind w:firstLine="709"/>
        <w:jc w:val="center"/>
        <w:rPr>
          <w:rFonts w:eastAsia="Times New Roman" w:cs="Times New Roman"/>
          <w:b/>
          <w:sz w:val="20"/>
          <w:szCs w:val="20"/>
          <w:lang w:eastAsia="ru-RU"/>
        </w:rPr>
      </w:pP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Председательствующий: Гуцалюк Н.В.,</w:t>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Секретарь: Демчук М.В.,</w:t>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 xml:space="preserve">Члены комиссии: Хромова О.В., Демитрева И.В., Звягинцева С.В., Загребина Н.В., Новикова Н.С., Порхун С.В., </w:t>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При участии помощника прокурора Попковой Е.В.,</w:t>
      </w:r>
    </w:p>
    <w:p w:rsidR="002B34B2" w:rsidRPr="00034201" w:rsidRDefault="002B34B2" w:rsidP="002B34B2">
      <w:pPr>
        <w:pStyle w:val="a3"/>
        <w:tabs>
          <w:tab w:val="left" w:pos="-142"/>
        </w:tabs>
        <w:spacing w:after="0" w:line="240" w:lineRule="auto"/>
        <w:ind w:left="0"/>
        <w:jc w:val="both"/>
        <w:rPr>
          <w:rFonts w:eastAsia="Times New Roman" w:cs="Times New Roman"/>
          <w:b/>
          <w:sz w:val="20"/>
          <w:szCs w:val="20"/>
          <w:lang w:eastAsia="ru-RU"/>
        </w:rPr>
      </w:pPr>
      <w:r w:rsidRPr="00034201">
        <w:rPr>
          <w:rFonts w:eastAsia="Times New Roman" w:cs="Times New Roman"/>
          <w:b/>
          <w:sz w:val="20"/>
          <w:szCs w:val="20"/>
          <w:lang w:eastAsia="ru-RU"/>
        </w:rPr>
        <w:t xml:space="preserve">Присутствовали: корреспондент газеты «Ударный Фронт»  </w:t>
      </w:r>
      <w:proofErr w:type="spellStart"/>
      <w:r w:rsidRPr="00034201">
        <w:rPr>
          <w:rFonts w:eastAsia="Times New Roman" w:cs="Times New Roman"/>
          <w:b/>
          <w:sz w:val="20"/>
          <w:szCs w:val="20"/>
          <w:lang w:eastAsia="ru-RU"/>
        </w:rPr>
        <w:t>Кутазова</w:t>
      </w:r>
      <w:proofErr w:type="spellEnd"/>
      <w:r w:rsidRPr="00034201">
        <w:rPr>
          <w:rFonts w:eastAsia="Times New Roman" w:cs="Times New Roman"/>
          <w:b/>
          <w:sz w:val="20"/>
          <w:szCs w:val="20"/>
          <w:lang w:eastAsia="ru-RU"/>
        </w:rPr>
        <w:t xml:space="preserve"> А., старший инспектор ОУУП и ПДН МО МВД России «Дальнереченский» Анциферова Олеся </w:t>
      </w:r>
      <w:proofErr w:type="spellStart"/>
      <w:r w:rsidRPr="00034201">
        <w:rPr>
          <w:rFonts w:eastAsia="Times New Roman" w:cs="Times New Roman"/>
          <w:b/>
          <w:sz w:val="20"/>
          <w:szCs w:val="20"/>
          <w:lang w:eastAsia="ru-RU"/>
        </w:rPr>
        <w:t>Абдулаевна</w:t>
      </w:r>
      <w:proofErr w:type="spellEnd"/>
      <w:r w:rsidRPr="00034201">
        <w:rPr>
          <w:rFonts w:eastAsia="Times New Roman" w:cs="Times New Roman"/>
          <w:b/>
          <w:sz w:val="20"/>
          <w:szCs w:val="20"/>
          <w:lang w:eastAsia="ru-RU"/>
        </w:rPr>
        <w:t xml:space="preserve">, старший оперуполномоченный ОНК МО МВД РФ «Дальнереченский» майор полиции </w:t>
      </w:r>
      <w:proofErr w:type="spellStart"/>
      <w:r w:rsidRPr="00034201">
        <w:rPr>
          <w:rFonts w:eastAsia="Times New Roman" w:cs="Times New Roman"/>
          <w:b/>
          <w:sz w:val="20"/>
          <w:szCs w:val="20"/>
          <w:lang w:eastAsia="ru-RU"/>
        </w:rPr>
        <w:t>Шмалько</w:t>
      </w:r>
      <w:proofErr w:type="spellEnd"/>
      <w:r w:rsidRPr="00034201">
        <w:rPr>
          <w:rFonts w:eastAsia="Times New Roman" w:cs="Times New Roman"/>
          <w:b/>
          <w:sz w:val="20"/>
          <w:szCs w:val="20"/>
          <w:lang w:eastAsia="ru-RU"/>
        </w:rPr>
        <w:t xml:space="preserve"> Аркадий Григорьевич, врач нарколог КГБУЗ «Дальнереченская ЦГБ» Радченко Андрей Борисович.</w:t>
      </w:r>
    </w:p>
    <w:p w:rsidR="002B34B2" w:rsidRPr="00034201" w:rsidRDefault="002B34B2" w:rsidP="002B34B2">
      <w:pPr>
        <w:spacing w:after="0" w:line="240" w:lineRule="auto"/>
        <w:ind w:firstLine="709"/>
        <w:jc w:val="center"/>
        <w:rPr>
          <w:rFonts w:eastAsia="Times New Roman" w:cs="Times New Roman"/>
          <w:b/>
          <w:sz w:val="20"/>
          <w:szCs w:val="20"/>
          <w:lang w:eastAsia="ru-RU"/>
        </w:rPr>
      </w:pPr>
    </w:p>
    <w:p w:rsidR="002B34B2" w:rsidRPr="00034201" w:rsidRDefault="002B34B2" w:rsidP="002B34B2">
      <w:pPr>
        <w:spacing w:after="0" w:line="240" w:lineRule="auto"/>
        <w:rPr>
          <w:rFonts w:eastAsia="Times New Roman" w:cs="Times New Roman"/>
          <w:b/>
          <w:sz w:val="20"/>
          <w:szCs w:val="20"/>
          <w:lang w:eastAsia="ru-RU"/>
        </w:rPr>
      </w:pPr>
    </w:p>
    <w:p w:rsidR="002B34B2" w:rsidRPr="00034201" w:rsidRDefault="002B34B2" w:rsidP="002B34B2">
      <w:pPr>
        <w:spacing w:after="0" w:line="240" w:lineRule="auto"/>
        <w:ind w:firstLine="709"/>
        <w:jc w:val="center"/>
        <w:rPr>
          <w:rFonts w:eastAsia="Times New Roman" w:cs="Times New Roman"/>
          <w:sz w:val="20"/>
          <w:szCs w:val="20"/>
          <w:lang w:eastAsia="ru-RU"/>
        </w:rPr>
      </w:pPr>
      <w:r w:rsidRPr="00034201">
        <w:rPr>
          <w:rFonts w:eastAsia="Times New Roman" w:cs="Times New Roman"/>
          <w:b/>
          <w:sz w:val="20"/>
          <w:szCs w:val="20"/>
          <w:lang w:eastAsia="ru-RU"/>
        </w:rPr>
        <w:t>Повестка заседания:</w:t>
      </w:r>
    </w:p>
    <w:p w:rsidR="002B34B2" w:rsidRPr="00034201" w:rsidRDefault="002B34B2" w:rsidP="002B34B2">
      <w:pPr>
        <w:pStyle w:val="a3"/>
        <w:tabs>
          <w:tab w:val="left" w:pos="-142"/>
        </w:tabs>
        <w:spacing w:after="0" w:line="240" w:lineRule="auto"/>
        <w:ind w:left="420"/>
        <w:jc w:val="both"/>
        <w:rPr>
          <w:rFonts w:eastAsia="Times New Roman" w:cs="Times New Roman"/>
          <w:sz w:val="20"/>
          <w:szCs w:val="20"/>
          <w:lang w:eastAsia="ru-RU"/>
        </w:rPr>
      </w:pPr>
    </w:p>
    <w:p w:rsidR="002B34B2" w:rsidRPr="00034201" w:rsidRDefault="002B34B2" w:rsidP="002B34B2">
      <w:pPr>
        <w:pStyle w:val="a3"/>
        <w:numPr>
          <w:ilvl w:val="0"/>
          <w:numId w:val="1"/>
        </w:numPr>
        <w:tabs>
          <w:tab w:val="left" w:pos="-142"/>
        </w:tabs>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 xml:space="preserve">О профилактике наркомании, токсикомании, алкоголизма, </w:t>
      </w:r>
      <w:proofErr w:type="spellStart"/>
      <w:r w:rsidRPr="00034201">
        <w:rPr>
          <w:rFonts w:eastAsia="Times New Roman" w:cs="Times New Roman"/>
          <w:b/>
          <w:sz w:val="20"/>
          <w:szCs w:val="20"/>
          <w:lang w:eastAsia="ru-RU"/>
        </w:rPr>
        <w:t>табакокурения</w:t>
      </w:r>
      <w:proofErr w:type="spellEnd"/>
      <w:r w:rsidRPr="00034201">
        <w:rPr>
          <w:rFonts w:eastAsia="Times New Roman" w:cs="Times New Roman"/>
          <w:b/>
          <w:sz w:val="20"/>
          <w:szCs w:val="20"/>
          <w:lang w:eastAsia="ru-RU"/>
        </w:rPr>
        <w:t xml:space="preserve"> среди несовершеннолетних, а так же противодействие вовлечению несовершеннолетних к употреблению «</w:t>
      </w:r>
      <w:proofErr w:type="spellStart"/>
      <w:r w:rsidRPr="00034201">
        <w:rPr>
          <w:rFonts w:eastAsia="Times New Roman" w:cs="Times New Roman"/>
          <w:b/>
          <w:sz w:val="20"/>
          <w:szCs w:val="20"/>
          <w:lang w:eastAsia="ru-RU"/>
        </w:rPr>
        <w:t>снюсов</w:t>
      </w:r>
      <w:proofErr w:type="spellEnd"/>
      <w:r w:rsidRPr="00034201">
        <w:rPr>
          <w:rFonts w:eastAsia="Times New Roman" w:cs="Times New Roman"/>
          <w:b/>
          <w:sz w:val="20"/>
          <w:szCs w:val="20"/>
          <w:lang w:eastAsia="ru-RU"/>
        </w:rPr>
        <w:t>» на территории Дальнереченского муниципального района.</w:t>
      </w:r>
    </w:p>
    <w:p w:rsidR="002B34B2" w:rsidRPr="00034201" w:rsidRDefault="002B34B2" w:rsidP="002B34B2">
      <w:pPr>
        <w:pStyle w:val="a3"/>
        <w:tabs>
          <w:tab w:val="left" w:pos="-142"/>
        </w:tabs>
        <w:spacing w:after="0" w:line="240" w:lineRule="auto"/>
        <w:jc w:val="both"/>
        <w:rPr>
          <w:rFonts w:eastAsia="Times New Roman" w:cs="Times New Roman"/>
          <w:sz w:val="20"/>
          <w:szCs w:val="20"/>
          <w:lang w:eastAsia="ru-RU"/>
        </w:rPr>
      </w:pPr>
    </w:p>
    <w:p w:rsidR="002B34B2" w:rsidRPr="00034201" w:rsidRDefault="002B34B2" w:rsidP="002B34B2">
      <w:pPr>
        <w:spacing w:after="0" w:line="240" w:lineRule="auto"/>
        <w:ind w:left="526"/>
        <w:jc w:val="both"/>
        <w:rPr>
          <w:rFonts w:eastAsia="Times New Roman" w:cs="Times New Roman"/>
          <w:sz w:val="20"/>
          <w:szCs w:val="20"/>
          <w:lang w:eastAsia="ru-RU"/>
        </w:rPr>
      </w:pPr>
      <w:r w:rsidRPr="00034201">
        <w:rPr>
          <w:rFonts w:eastAsia="Times New Roman" w:cs="Times New Roman"/>
          <w:sz w:val="20"/>
          <w:szCs w:val="20"/>
          <w:lang w:eastAsia="ru-RU"/>
        </w:rPr>
        <w:t xml:space="preserve">          МКУ «УНО», СРНЦ «Надежда», МКУ «РИДЦ», МО МВД РФ «Дальнереченский», КГОБУ «Ракитненская КШИ», КГБУЗ «Дальнереченская ЦГБ» (исполнение п.4.2 Постановления КДНиЗП администрации ДМР №37/7 от 04.04.2019г.)</w:t>
      </w:r>
    </w:p>
    <w:p w:rsidR="002B34B2" w:rsidRPr="00034201" w:rsidRDefault="002B34B2" w:rsidP="002B34B2">
      <w:pPr>
        <w:pStyle w:val="a3"/>
        <w:tabs>
          <w:tab w:val="left" w:pos="-142"/>
        </w:tabs>
        <w:spacing w:after="0" w:line="240" w:lineRule="auto"/>
        <w:jc w:val="both"/>
        <w:rPr>
          <w:rFonts w:eastAsia="Times New Roman" w:cs="Times New Roman"/>
          <w:sz w:val="20"/>
          <w:szCs w:val="20"/>
          <w:lang w:eastAsia="ru-RU"/>
        </w:rPr>
      </w:pPr>
    </w:p>
    <w:p w:rsidR="002B34B2" w:rsidRPr="00034201" w:rsidRDefault="002B34B2" w:rsidP="002B34B2">
      <w:pPr>
        <w:pStyle w:val="a3"/>
        <w:tabs>
          <w:tab w:val="left" w:pos="-142"/>
        </w:tabs>
        <w:spacing w:after="0" w:line="240" w:lineRule="auto"/>
        <w:jc w:val="both"/>
        <w:rPr>
          <w:rFonts w:eastAsia="Times New Roman" w:cs="Times New Roman"/>
          <w:sz w:val="20"/>
          <w:szCs w:val="20"/>
          <w:lang w:eastAsia="ru-RU"/>
        </w:rPr>
      </w:pPr>
    </w:p>
    <w:p w:rsidR="002B34B2" w:rsidRPr="00034201" w:rsidRDefault="002B34B2" w:rsidP="002B34B2">
      <w:pPr>
        <w:pStyle w:val="a3"/>
        <w:numPr>
          <w:ilvl w:val="0"/>
          <w:numId w:val="1"/>
        </w:numPr>
        <w:tabs>
          <w:tab w:val="left" w:pos="-142"/>
        </w:tabs>
        <w:spacing w:after="0" w:line="240" w:lineRule="auto"/>
        <w:jc w:val="both"/>
        <w:rPr>
          <w:rFonts w:eastAsia="Times New Roman" w:cs="Times New Roman"/>
          <w:sz w:val="20"/>
          <w:szCs w:val="20"/>
          <w:lang w:eastAsia="ru-RU"/>
        </w:rPr>
      </w:pPr>
      <w:r w:rsidRPr="00034201">
        <w:rPr>
          <w:rFonts w:eastAsia="Times New Roman" w:cs="Times New Roman"/>
          <w:b/>
          <w:sz w:val="20"/>
          <w:szCs w:val="20"/>
          <w:lang w:eastAsia="ru-RU"/>
        </w:rPr>
        <w:t xml:space="preserve">Профилактическая работа с </w:t>
      </w:r>
      <w:proofErr w:type="gramStart"/>
      <w:r w:rsidRPr="00034201">
        <w:rPr>
          <w:rFonts w:eastAsia="Times New Roman" w:cs="Times New Roman"/>
          <w:b/>
          <w:sz w:val="20"/>
          <w:szCs w:val="20"/>
          <w:lang w:eastAsia="ru-RU"/>
        </w:rPr>
        <w:t>условно-осужденными</w:t>
      </w:r>
      <w:proofErr w:type="gramEnd"/>
      <w:r w:rsidRPr="00034201">
        <w:rPr>
          <w:rFonts w:eastAsia="Times New Roman" w:cs="Times New Roman"/>
          <w:b/>
          <w:sz w:val="20"/>
          <w:szCs w:val="20"/>
          <w:lang w:eastAsia="ru-RU"/>
        </w:rPr>
        <w:t xml:space="preserve"> подростками и с законными представителями, имеющими несовершеннолетних детей, осуществление контроля за ними</w:t>
      </w:r>
      <w:r w:rsidRPr="00034201">
        <w:rPr>
          <w:rFonts w:eastAsia="Times New Roman" w:cs="Times New Roman"/>
          <w:sz w:val="20"/>
          <w:szCs w:val="20"/>
          <w:lang w:eastAsia="ru-RU"/>
        </w:rPr>
        <w:t xml:space="preserve">. </w:t>
      </w:r>
    </w:p>
    <w:p w:rsidR="002B34B2" w:rsidRPr="00034201" w:rsidRDefault="002B34B2" w:rsidP="002B34B2">
      <w:pPr>
        <w:spacing w:after="0" w:line="240" w:lineRule="auto"/>
        <w:ind w:left="526"/>
        <w:rPr>
          <w:rFonts w:eastAsia="Times New Roman" w:cs="Times New Roman"/>
          <w:sz w:val="20"/>
          <w:szCs w:val="20"/>
          <w:lang w:eastAsia="ru-RU"/>
        </w:rPr>
      </w:pPr>
      <w:r w:rsidRPr="00034201">
        <w:rPr>
          <w:rFonts w:eastAsia="Times New Roman" w:cs="Times New Roman"/>
          <w:sz w:val="20"/>
          <w:szCs w:val="20"/>
          <w:lang w:eastAsia="ru-RU"/>
        </w:rPr>
        <w:t xml:space="preserve">                                        ФКУ УИИ ГУФСИН России по Приморскому краю  Герман С.О</w:t>
      </w:r>
    </w:p>
    <w:p w:rsidR="002B34B2" w:rsidRPr="00034201" w:rsidRDefault="002B34B2" w:rsidP="002B34B2">
      <w:pPr>
        <w:pStyle w:val="a3"/>
        <w:spacing w:after="0" w:line="240" w:lineRule="auto"/>
        <w:jc w:val="both"/>
        <w:rPr>
          <w:rFonts w:eastAsia="Times New Roman" w:cs="Times New Roman"/>
          <w:sz w:val="20"/>
          <w:szCs w:val="20"/>
          <w:lang w:eastAsia="ru-RU"/>
        </w:rPr>
      </w:pPr>
    </w:p>
    <w:p w:rsidR="002B34B2" w:rsidRPr="00034201" w:rsidRDefault="002B34B2" w:rsidP="002B34B2">
      <w:pPr>
        <w:pStyle w:val="a3"/>
        <w:tabs>
          <w:tab w:val="left" w:pos="-142"/>
        </w:tabs>
        <w:spacing w:after="0" w:line="240" w:lineRule="auto"/>
        <w:jc w:val="both"/>
        <w:rPr>
          <w:rFonts w:eastAsia="Times New Roman" w:cs="Times New Roman"/>
          <w:sz w:val="20"/>
          <w:szCs w:val="20"/>
          <w:lang w:eastAsia="ru-RU"/>
        </w:rPr>
      </w:pPr>
    </w:p>
    <w:p w:rsidR="002B34B2" w:rsidRPr="00034201" w:rsidRDefault="002B34B2" w:rsidP="002B34B2">
      <w:pPr>
        <w:pStyle w:val="a3"/>
        <w:numPr>
          <w:ilvl w:val="0"/>
          <w:numId w:val="1"/>
        </w:numPr>
        <w:tabs>
          <w:tab w:val="left" w:pos="-142"/>
        </w:tabs>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Рассмотрение материалов поступивших на комиссию, проведение профилактической работы с законными представителями и несовершеннолетними.</w:t>
      </w:r>
    </w:p>
    <w:p w:rsidR="002B34B2" w:rsidRPr="00034201" w:rsidRDefault="002B34B2" w:rsidP="002B34B2">
      <w:pPr>
        <w:rPr>
          <w:rFonts w:eastAsia="Times New Roman" w:cs="Times New Roman"/>
          <w:sz w:val="20"/>
          <w:szCs w:val="20"/>
          <w:lang w:eastAsia="ru-RU"/>
        </w:rPr>
      </w:pP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sz w:val="20"/>
          <w:szCs w:val="20"/>
          <w:lang w:eastAsia="ru-RU"/>
        </w:rPr>
        <w:t>По первому вопросу «</w:t>
      </w:r>
      <w:r w:rsidRPr="00034201">
        <w:rPr>
          <w:rFonts w:eastAsia="Times New Roman" w:cs="Times New Roman"/>
          <w:b/>
          <w:sz w:val="20"/>
          <w:szCs w:val="20"/>
          <w:lang w:eastAsia="ru-RU"/>
        </w:rPr>
        <w:t xml:space="preserve">О профилактике наркомании, токсикомании, алкоголизма, </w:t>
      </w:r>
      <w:proofErr w:type="spellStart"/>
      <w:r w:rsidRPr="00034201">
        <w:rPr>
          <w:rFonts w:eastAsia="Times New Roman" w:cs="Times New Roman"/>
          <w:b/>
          <w:sz w:val="20"/>
          <w:szCs w:val="20"/>
          <w:lang w:eastAsia="ru-RU"/>
        </w:rPr>
        <w:t>табакокурения</w:t>
      </w:r>
      <w:proofErr w:type="spellEnd"/>
      <w:r w:rsidRPr="00034201">
        <w:rPr>
          <w:rFonts w:eastAsia="Times New Roman" w:cs="Times New Roman"/>
          <w:b/>
          <w:sz w:val="20"/>
          <w:szCs w:val="20"/>
          <w:lang w:eastAsia="ru-RU"/>
        </w:rPr>
        <w:t xml:space="preserve"> среди несовершеннолетних, а так же противодействие вовлечению несовершеннолетних к употреблению «</w:t>
      </w:r>
      <w:proofErr w:type="spellStart"/>
      <w:r w:rsidRPr="00034201">
        <w:rPr>
          <w:rFonts w:eastAsia="Times New Roman" w:cs="Times New Roman"/>
          <w:b/>
          <w:sz w:val="20"/>
          <w:szCs w:val="20"/>
          <w:lang w:eastAsia="ru-RU"/>
        </w:rPr>
        <w:t>снюсов</w:t>
      </w:r>
      <w:proofErr w:type="spellEnd"/>
      <w:r w:rsidRPr="00034201">
        <w:rPr>
          <w:rFonts w:eastAsia="Times New Roman" w:cs="Times New Roman"/>
          <w:b/>
          <w:sz w:val="20"/>
          <w:szCs w:val="20"/>
          <w:lang w:eastAsia="ru-RU"/>
        </w:rPr>
        <w:t>» на территории Дальнереченского муниципального района»</w:t>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СЛУШАЛИ:</w:t>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 врача нарколога КГБУЗ «Дальнереченская ЦГБ» Радченко Андрея Борисовича</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За период  с января - ноябрь  2019  года  на  Фельдшерско-акушерских пунктах были проведены профилактические беседы:</w:t>
      </w:r>
    </w:p>
    <w:tbl>
      <w:tblPr>
        <w:tblStyle w:val="a4"/>
        <w:tblW w:w="0" w:type="auto"/>
        <w:tblLook w:val="04A0" w:firstRow="1" w:lastRow="0" w:firstColumn="1" w:lastColumn="0" w:noHBand="0" w:noVBand="1"/>
      </w:tblPr>
      <w:tblGrid>
        <w:gridCol w:w="2392"/>
        <w:gridCol w:w="2393"/>
        <w:gridCol w:w="2393"/>
        <w:gridCol w:w="2393"/>
      </w:tblGrid>
      <w:tr w:rsidR="002B34B2" w:rsidRPr="00034201" w:rsidTr="005E422D">
        <w:tc>
          <w:tcPr>
            <w:tcW w:w="2392" w:type="dxa"/>
          </w:tcPr>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ФАП</w:t>
            </w:r>
          </w:p>
        </w:tc>
        <w:tc>
          <w:tcPr>
            <w:tcW w:w="2393" w:type="dxa"/>
          </w:tcPr>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Индивидуальные</w:t>
            </w:r>
          </w:p>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беседы</w:t>
            </w:r>
          </w:p>
        </w:tc>
        <w:tc>
          <w:tcPr>
            <w:tcW w:w="2393" w:type="dxa"/>
          </w:tcPr>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Групповые</w:t>
            </w:r>
          </w:p>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беседы</w:t>
            </w:r>
          </w:p>
          <w:p w:rsidR="002B34B2" w:rsidRPr="00034201" w:rsidRDefault="002B34B2" w:rsidP="005E422D">
            <w:pPr>
              <w:jc w:val="center"/>
              <w:rPr>
                <w:rFonts w:eastAsia="Times New Roman" w:cs="Times New Roman"/>
                <w:sz w:val="20"/>
                <w:szCs w:val="20"/>
                <w:lang w:eastAsia="ru-RU"/>
              </w:rPr>
            </w:pPr>
          </w:p>
        </w:tc>
        <w:tc>
          <w:tcPr>
            <w:tcW w:w="2393" w:type="dxa"/>
          </w:tcPr>
          <w:p w:rsidR="002B34B2" w:rsidRPr="00034201" w:rsidRDefault="002B34B2" w:rsidP="005E422D">
            <w:pPr>
              <w:jc w:val="center"/>
              <w:rPr>
                <w:rFonts w:eastAsia="Times New Roman" w:cs="Times New Roman"/>
                <w:sz w:val="20"/>
                <w:szCs w:val="20"/>
                <w:lang w:eastAsia="ru-RU"/>
              </w:rPr>
            </w:pPr>
            <w:r w:rsidRPr="00034201">
              <w:rPr>
                <w:rFonts w:eastAsia="Times New Roman" w:cs="Times New Roman"/>
                <w:sz w:val="20"/>
                <w:szCs w:val="20"/>
                <w:lang w:eastAsia="ru-RU"/>
              </w:rPr>
              <w:t>Присутствовало человек</w:t>
            </w:r>
          </w:p>
          <w:p w:rsidR="002B34B2" w:rsidRPr="00034201" w:rsidRDefault="002B34B2" w:rsidP="005E422D">
            <w:pPr>
              <w:jc w:val="center"/>
              <w:rPr>
                <w:rFonts w:eastAsia="Times New Roman" w:cs="Times New Roman"/>
                <w:sz w:val="20"/>
                <w:szCs w:val="20"/>
                <w:lang w:eastAsia="ru-RU"/>
              </w:rPr>
            </w:pP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Сальское</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39</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5</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10</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Соловьевка</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28</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6</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Рождественка</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44</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6</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12</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Веденка</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21</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5</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Стретенка</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18</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6</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Орехово</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39</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10</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Боголюбовка</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18</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4</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5</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Ракитное</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32</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10</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С. Ариадное</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29</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6</w:t>
            </w:r>
          </w:p>
        </w:tc>
      </w:tr>
      <w:tr w:rsidR="002B34B2" w:rsidRPr="00034201" w:rsidTr="005E422D">
        <w:tc>
          <w:tcPr>
            <w:tcW w:w="2392"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Итого:</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310</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35</w:t>
            </w:r>
          </w:p>
        </w:tc>
        <w:tc>
          <w:tcPr>
            <w:tcW w:w="2393" w:type="dxa"/>
          </w:tcPr>
          <w:p w:rsidR="002B34B2" w:rsidRPr="00034201" w:rsidRDefault="002B34B2" w:rsidP="005E422D">
            <w:pPr>
              <w:jc w:val="both"/>
              <w:rPr>
                <w:rFonts w:eastAsia="Times New Roman" w:cs="Times New Roman"/>
                <w:sz w:val="20"/>
                <w:szCs w:val="20"/>
                <w:lang w:eastAsia="ru-RU"/>
              </w:rPr>
            </w:pPr>
            <w:r w:rsidRPr="00034201">
              <w:rPr>
                <w:rFonts w:eastAsia="Times New Roman" w:cs="Times New Roman"/>
                <w:sz w:val="20"/>
                <w:szCs w:val="20"/>
                <w:lang w:eastAsia="ru-RU"/>
              </w:rPr>
              <w:t>81</w:t>
            </w:r>
          </w:p>
        </w:tc>
      </w:tr>
    </w:tbl>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 xml:space="preserve">На  сайте  КГБУЗ  «Дальнереченская  ЦГБ»  размещена  профилактическая информация  на  тему  наркомании,  токсикомании,  алкоголизма,  </w:t>
      </w:r>
      <w:proofErr w:type="spellStart"/>
      <w:r w:rsidRPr="00034201">
        <w:rPr>
          <w:rFonts w:eastAsia="Times New Roman" w:cs="Times New Roman"/>
          <w:sz w:val="20"/>
          <w:szCs w:val="20"/>
          <w:lang w:eastAsia="ru-RU"/>
        </w:rPr>
        <w:t>табакокурения</w:t>
      </w:r>
      <w:proofErr w:type="spellEnd"/>
      <w:r w:rsidRPr="00034201">
        <w:rPr>
          <w:rFonts w:eastAsia="Times New Roman" w:cs="Times New Roman"/>
          <w:sz w:val="20"/>
          <w:szCs w:val="20"/>
          <w:lang w:eastAsia="ru-RU"/>
        </w:rPr>
        <w:t xml:space="preserve">  и употребления  «</w:t>
      </w:r>
      <w:proofErr w:type="spellStart"/>
      <w:r w:rsidRPr="00034201">
        <w:rPr>
          <w:rFonts w:eastAsia="Times New Roman" w:cs="Times New Roman"/>
          <w:sz w:val="20"/>
          <w:szCs w:val="20"/>
          <w:lang w:eastAsia="ru-RU"/>
        </w:rPr>
        <w:t>снюсов</w:t>
      </w:r>
      <w:proofErr w:type="spellEnd"/>
      <w:r w:rsidRPr="00034201">
        <w:rPr>
          <w:rFonts w:eastAsia="Times New Roman" w:cs="Times New Roman"/>
          <w:sz w:val="20"/>
          <w:szCs w:val="20"/>
          <w:lang w:eastAsia="ru-RU"/>
        </w:rPr>
        <w:t xml:space="preserve">».  Можно  </w:t>
      </w:r>
      <w:r w:rsidRPr="00034201">
        <w:rPr>
          <w:rFonts w:eastAsia="Times New Roman" w:cs="Times New Roman"/>
          <w:sz w:val="20"/>
          <w:szCs w:val="20"/>
          <w:lang w:eastAsia="ru-RU"/>
        </w:rPr>
        <w:lastRenderedPageBreak/>
        <w:t>ознакомиться  как  ведет  прием  вра</w:t>
      </w:r>
      <w:proofErr w:type="gramStart"/>
      <w:r w:rsidRPr="00034201">
        <w:rPr>
          <w:rFonts w:eastAsia="Times New Roman" w:cs="Times New Roman"/>
          <w:sz w:val="20"/>
          <w:szCs w:val="20"/>
          <w:lang w:eastAsia="ru-RU"/>
        </w:rPr>
        <w:t>ч-</w:t>
      </w:r>
      <w:proofErr w:type="gramEnd"/>
      <w:r w:rsidRPr="00034201">
        <w:rPr>
          <w:rFonts w:eastAsia="Times New Roman" w:cs="Times New Roman"/>
          <w:sz w:val="20"/>
          <w:szCs w:val="20"/>
          <w:lang w:eastAsia="ru-RU"/>
        </w:rPr>
        <w:t xml:space="preserve">  нарколог, медицинский  психолог(кабинет  психиатра-нарколога).  Все  желающие  могут  обратиться  за</w:t>
      </w:r>
      <w:r>
        <w:rPr>
          <w:rFonts w:eastAsia="Times New Roman" w:cs="Times New Roman"/>
          <w:sz w:val="20"/>
          <w:szCs w:val="20"/>
          <w:lang w:eastAsia="ru-RU"/>
        </w:rPr>
        <w:t xml:space="preserve"> </w:t>
      </w:r>
      <w:r w:rsidRPr="00034201">
        <w:rPr>
          <w:rFonts w:eastAsia="Times New Roman" w:cs="Times New Roman"/>
          <w:sz w:val="20"/>
          <w:szCs w:val="20"/>
          <w:lang w:eastAsia="ru-RU"/>
        </w:rPr>
        <w:t>помощью или задать вопрос (анонимно).</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ab/>
        <w:t xml:space="preserve">На  </w:t>
      </w:r>
      <w:proofErr w:type="spellStart"/>
      <w:r w:rsidRPr="00034201">
        <w:rPr>
          <w:rFonts w:eastAsia="Times New Roman" w:cs="Times New Roman"/>
          <w:sz w:val="20"/>
          <w:szCs w:val="20"/>
          <w:lang w:eastAsia="ru-RU"/>
        </w:rPr>
        <w:t>ФАПа</w:t>
      </w:r>
      <w:proofErr w:type="spellEnd"/>
      <w:r w:rsidRPr="00034201">
        <w:rPr>
          <w:rFonts w:eastAsia="Times New Roman" w:cs="Times New Roman"/>
          <w:sz w:val="20"/>
          <w:szCs w:val="20"/>
          <w:lang w:eastAsia="ru-RU"/>
        </w:rPr>
        <w:t xml:space="preserve">  ДМР  размещена  информация  о  работе  наркологического, психологического кабинета.</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ab/>
        <w:t xml:space="preserve">За  11  месяцев  2019  года  несовершеннолетних  в  алкогольном  и  наркотическом опьянении в ДСО и приемный покой ЦГБ города Дальнереченска не поступало. За 2018г. не было </w:t>
      </w:r>
      <w:proofErr w:type="gramStart"/>
      <w:r w:rsidRPr="00034201">
        <w:rPr>
          <w:rFonts w:eastAsia="Times New Roman" w:cs="Times New Roman"/>
          <w:sz w:val="20"/>
          <w:szCs w:val="20"/>
          <w:lang w:eastAsia="ru-RU"/>
        </w:rPr>
        <w:t>несовершеннолетних</w:t>
      </w:r>
      <w:proofErr w:type="gramEnd"/>
      <w:r w:rsidRPr="00034201">
        <w:rPr>
          <w:rFonts w:eastAsia="Times New Roman" w:cs="Times New Roman"/>
          <w:sz w:val="20"/>
          <w:szCs w:val="20"/>
          <w:lang w:eastAsia="ru-RU"/>
        </w:rPr>
        <w:t xml:space="preserve"> доставленных с таким диагнозом.</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ab/>
        <w:t xml:space="preserve">Списки  </w:t>
      </w:r>
      <w:proofErr w:type="gramStart"/>
      <w:r w:rsidRPr="00034201">
        <w:rPr>
          <w:rFonts w:eastAsia="Times New Roman" w:cs="Times New Roman"/>
          <w:sz w:val="20"/>
          <w:szCs w:val="20"/>
          <w:lang w:eastAsia="ru-RU"/>
        </w:rPr>
        <w:t>несовершеннолетних</w:t>
      </w:r>
      <w:proofErr w:type="gramEnd"/>
      <w:r w:rsidRPr="00034201">
        <w:rPr>
          <w:rFonts w:eastAsia="Times New Roman" w:cs="Times New Roman"/>
          <w:sz w:val="20"/>
          <w:szCs w:val="20"/>
          <w:lang w:eastAsia="ru-RU"/>
        </w:rPr>
        <w:t xml:space="preserve">  которые  стоят  на  учете  в  кабинете  врача  нарколога предоставить не можем,  согласно ч.1  ст. 13  Федерального закона от 21.11.2011г.№323 - ФЗ  «Об  основах охраны  здоровья  граждан  в Российской  Федерации»  сведения  о  факте</w:t>
      </w:r>
      <w:r w:rsidRPr="00034201">
        <w:rPr>
          <w:rFonts w:cs="Times New Roman"/>
          <w:sz w:val="20"/>
          <w:szCs w:val="20"/>
        </w:rPr>
        <w:t xml:space="preserve"> </w:t>
      </w:r>
      <w:r w:rsidRPr="00034201">
        <w:rPr>
          <w:rFonts w:eastAsia="Times New Roman" w:cs="Times New Roman"/>
          <w:sz w:val="20"/>
          <w:szCs w:val="20"/>
          <w:lang w:eastAsia="ru-RU"/>
        </w:rPr>
        <w:t>обращения  граждан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ab/>
        <w:t xml:space="preserve">Сведения,  составляющие  врачебную  тайну,  могут  быть  выданы  при  наличии </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 xml:space="preserve">письменного согласия гражданина или законного представителя. В  случаях,  определенных  ч.4  ст.  13  указанного  Федерального  закона  №323-Ф3, предоставление  сведений,  составляющих  врачебную  тайну,  без  согласия  гражданина или  его  законного  представителя  допускается  (с  учетом  требований  законодательства Российской  Федерации  о  персональных  данных),  в  частности,  только  по  запросу </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органов  дознания  и  следствия,  суда  или  прокуратуры,  а  также  в  целях  осуществления контроля качества и безопасности медицинской деятельности.</w:t>
      </w:r>
    </w:p>
    <w:p w:rsidR="002B34B2" w:rsidRPr="00034201" w:rsidRDefault="002B34B2" w:rsidP="002B34B2">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ab/>
        <w:t xml:space="preserve">Таким  образом,  законодательством  запрещено  медицинской  организации предоставлять  </w:t>
      </w:r>
      <w:proofErr w:type="gramStart"/>
      <w:r w:rsidRPr="00034201">
        <w:rPr>
          <w:rFonts w:eastAsia="Times New Roman" w:cs="Times New Roman"/>
          <w:sz w:val="20"/>
          <w:szCs w:val="20"/>
          <w:lang w:eastAsia="ru-RU"/>
        </w:rPr>
        <w:t>информацию</w:t>
      </w:r>
      <w:proofErr w:type="gramEnd"/>
      <w:r w:rsidRPr="00034201">
        <w:rPr>
          <w:rFonts w:eastAsia="Times New Roman" w:cs="Times New Roman"/>
          <w:sz w:val="20"/>
          <w:szCs w:val="20"/>
          <w:lang w:eastAsia="ru-RU"/>
        </w:rPr>
        <w:t xml:space="preserve">  составляющую  врачебную  тайну,  иным  организациям,  в том числе Комиссиям по делам несовершеннолетним и защите их прав. </w:t>
      </w:r>
    </w:p>
    <w:p w:rsidR="002B34B2" w:rsidRPr="00034201" w:rsidRDefault="002B34B2" w:rsidP="002B34B2">
      <w:pPr>
        <w:spacing w:after="0" w:line="240" w:lineRule="auto"/>
        <w:jc w:val="both"/>
        <w:rPr>
          <w:rFonts w:eastAsia="Times New Roman" w:cs="Times New Roman"/>
          <w:b/>
          <w:sz w:val="20"/>
          <w:szCs w:val="20"/>
          <w:lang w:eastAsia="ru-RU"/>
        </w:rPr>
      </w:pP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-заведующую отделением сопровождения семьи КГБУ СО «Дальнереченский СРЦН «Надежда»» Загребину Н.В.</w:t>
      </w:r>
    </w:p>
    <w:p w:rsidR="002B34B2" w:rsidRPr="00034201" w:rsidRDefault="002B34B2" w:rsidP="002B34B2">
      <w:pPr>
        <w:spacing w:after="0" w:line="240" w:lineRule="auto"/>
        <w:ind w:firstLine="708"/>
        <w:jc w:val="both"/>
        <w:rPr>
          <w:rFonts w:eastAsia="Times New Roman" w:cs="Times New Roman"/>
          <w:sz w:val="20"/>
          <w:szCs w:val="20"/>
          <w:lang w:eastAsia="ru-RU"/>
        </w:rPr>
      </w:pPr>
      <w:r w:rsidRPr="00034201">
        <w:rPr>
          <w:rFonts w:eastAsia="Times New Roman" w:cs="Times New Roman"/>
          <w:sz w:val="20"/>
          <w:szCs w:val="20"/>
          <w:lang w:eastAsia="ru-RU"/>
        </w:rPr>
        <w:t xml:space="preserve">В настоящее время в стране стоит огромная по значимости и сложности проблема наркомании, токсикомании, алкоголизма, </w:t>
      </w:r>
      <w:proofErr w:type="spellStart"/>
      <w:r w:rsidRPr="00034201">
        <w:rPr>
          <w:rFonts w:eastAsia="Times New Roman" w:cs="Times New Roman"/>
          <w:sz w:val="20"/>
          <w:szCs w:val="20"/>
          <w:lang w:eastAsia="ru-RU"/>
        </w:rPr>
        <w:t>табакокурения</w:t>
      </w:r>
      <w:proofErr w:type="spellEnd"/>
      <w:r w:rsidRPr="00034201">
        <w:rPr>
          <w:rFonts w:eastAsia="Times New Roman" w:cs="Times New Roman"/>
          <w:sz w:val="20"/>
          <w:szCs w:val="20"/>
          <w:lang w:eastAsia="ru-RU"/>
        </w:rPr>
        <w:t xml:space="preserve">. В сложившейся ситуации возникает необходимость реализации первичной профилактики. Большое значение для профилактики имеет просветительская работа среди детей и подростков. Пропаганда здорового образа жизни ведется в нашем социально-реабилитационном центре круглогодично. Для того чтобы пропаганду вели умело, дифференцировано, без формализма, специалисты социально-реабилитационного центра для несовершеннолетних «Надежда», регулярно проходят обучение по теме: «Профилактика наркомании для сотрудников организаций и учреждений, непосредственно работающих с детьми». </w:t>
      </w:r>
    </w:p>
    <w:p w:rsidR="002B34B2" w:rsidRPr="00034201" w:rsidRDefault="002B34B2" w:rsidP="002B34B2">
      <w:pPr>
        <w:spacing w:after="0" w:line="360" w:lineRule="auto"/>
        <w:ind w:firstLine="708"/>
        <w:jc w:val="both"/>
        <w:rPr>
          <w:rFonts w:eastAsia="Times New Roman" w:cs="Times New Roman"/>
          <w:sz w:val="20"/>
          <w:szCs w:val="20"/>
          <w:lang w:eastAsia="ru-RU"/>
        </w:rPr>
      </w:pPr>
      <w:r w:rsidRPr="00034201">
        <w:rPr>
          <w:rFonts w:eastAsia="Times New Roman" w:cs="Times New Roman"/>
          <w:sz w:val="20"/>
          <w:szCs w:val="20"/>
          <w:lang w:eastAsia="ru-RU"/>
        </w:rPr>
        <w:t>Направление нашей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62"/>
        <w:gridCol w:w="3543"/>
        <w:gridCol w:w="993"/>
        <w:gridCol w:w="1134"/>
        <w:gridCol w:w="1099"/>
      </w:tblGrid>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center"/>
              <w:rPr>
                <w:rFonts w:eastAsia="Times New Roman" w:cs="Times New Roman"/>
                <w:sz w:val="20"/>
                <w:szCs w:val="20"/>
                <w:lang w:eastAsia="ru-RU"/>
              </w:rPr>
            </w:pPr>
            <w:r w:rsidRPr="00034201">
              <w:rPr>
                <w:rFonts w:eastAsia="Times New Roman" w:cs="Times New Roman"/>
                <w:sz w:val="20"/>
                <w:szCs w:val="20"/>
                <w:lang w:eastAsia="ru-RU"/>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center"/>
              <w:rPr>
                <w:rFonts w:eastAsia="Times New Roman" w:cs="Times New Roman"/>
                <w:sz w:val="20"/>
                <w:szCs w:val="20"/>
                <w:lang w:eastAsia="ru-RU"/>
              </w:rPr>
            </w:pPr>
            <w:r w:rsidRPr="00034201">
              <w:rPr>
                <w:rFonts w:eastAsia="Times New Roman" w:cs="Times New Roman"/>
                <w:sz w:val="20"/>
                <w:szCs w:val="20"/>
                <w:lang w:eastAsia="ru-RU"/>
              </w:rPr>
              <w:t>Цель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center"/>
              <w:rPr>
                <w:rFonts w:eastAsia="Times New Roman" w:cs="Times New Roman"/>
                <w:sz w:val="20"/>
                <w:szCs w:val="20"/>
                <w:lang w:eastAsia="ru-RU"/>
              </w:rPr>
            </w:pPr>
            <w:r w:rsidRPr="00034201">
              <w:rPr>
                <w:rFonts w:eastAsia="Times New Roman" w:cs="Times New Roman"/>
                <w:sz w:val="20"/>
                <w:szCs w:val="20"/>
                <w:lang w:eastAsia="ru-RU"/>
              </w:rPr>
              <w:t>Срок</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Общее количество несовершеннолетних принявших участие в мероприятиях</w:t>
            </w:r>
          </w:p>
        </w:tc>
        <w:tc>
          <w:tcPr>
            <w:tcW w:w="1099" w:type="dxa"/>
            <w:tcBorders>
              <w:top w:val="single" w:sz="4" w:space="0" w:color="auto"/>
              <w:left w:val="single" w:sz="4" w:space="0" w:color="auto"/>
              <w:bottom w:val="single" w:sz="4" w:space="0" w:color="auto"/>
              <w:right w:val="single" w:sz="4" w:space="0" w:color="auto"/>
            </w:tcBorders>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Количество несовершеннолетних принявших участие в мероприятиях, проживающих на территории ДМР</w:t>
            </w:r>
          </w:p>
          <w:p w:rsidR="002B34B2" w:rsidRPr="00034201" w:rsidRDefault="002B34B2" w:rsidP="005E422D">
            <w:pPr>
              <w:spacing w:after="0" w:line="240" w:lineRule="auto"/>
              <w:rPr>
                <w:rFonts w:eastAsia="Times New Roman" w:cs="Times New Roman"/>
                <w:sz w:val="20"/>
                <w:szCs w:val="20"/>
                <w:lang w:eastAsia="ru-RU"/>
              </w:rPr>
            </w:pP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1.</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Базовая программа «</w:t>
            </w:r>
            <w:proofErr w:type="spellStart"/>
            <w:r w:rsidRPr="00034201">
              <w:rPr>
                <w:rFonts w:eastAsia="Times New Roman" w:cs="Times New Roman"/>
                <w:sz w:val="20"/>
                <w:szCs w:val="20"/>
                <w:lang w:eastAsia="ru-RU"/>
              </w:rPr>
              <w:t>Сталкер</w:t>
            </w:r>
            <w:proofErr w:type="spellEnd"/>
            <w:r w:rsidRPr="00034201">
              <w:rPr>
                <w:rFonts w:eastAsia="Times New Roman" w:cs="Times New Roman"/>
                <w:sz w:val="20"/>
                <w:szCs w:val="20"/>
                <w:lang w:eastAsia="ru-RU"/>
              </w:rPr>
              <w:t>»</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color w:val="000000"/>
                <w:spacing w:val="3"/>
                <w:sz w:val="20"/>
                <w:szCs w:val="20"/>
                <w:lang w:eastAsia="ru-RU"/>
              </w:rPr>
              <w:t>сформировать у детей полное представление о проблеме потребления ПАВ, выработать установку на неприятие употребления наркотиков</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93</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14</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2.</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Базовая программа</w:t>
            </w:r>
          </w:p>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«Ветер перемен»</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 xml:space="preserve">воспитание успешного и эффективного молодого человека, обладающего психическим и нравственным здоровьем, умеющим </w:t>
            </w:r>
            <w:proofErr w:type="gramStart"/>
            <w:r w:rsidRPr="00034201">
              <w:rPr>
                <w:rFonts w:eastAsia="Times New Roman" w:cs="Times New Roman"/>
                <w:sz w:val="20"/>
                <w:szCs w:val="20"/>
                <w:lang w:eastAsia="ru-RU"/>
              </w:rPr>
              <w:t>противостоять негативным социальным влияниям и успешно реализовать</w:t>
            </w:r>
            <w:proofErr w:type="gramEnd"/>
            <w:r w:rsidRPr="00034201">
              <w:rPr>
                <w:rFonts w:eastAsia="Times New Roman" w:cs="Times New Roman"/>
                <w:sz w:val="20"/>
                <w:szCs w:val="20"/>
                <w:lang w:eastAsia="ru-RU"/>
              </w:rPr>
              <w:t xml:space="preserve"> свои цели</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87</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9</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3.</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Базовая программа</w:t>
            </w:r>
          </w:p>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«Крепыш»</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формирование осознанного отношения несовершеннолетних к своему здоровью; профилактика вредных привычек</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142</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21</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4.</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Базовая программа</w:t>
            </w:r>
          </w:p>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«Старые сказки на новый лад»</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формирование правовой грамотности и профилактики противоправного поведения</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74</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26</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lastRenderedPageBreak/>
              <w:t>5.</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16"/>
                <w:szCs w:val="16"/>
                <w:lang w:eastAsia="ru-RU"/>
              </w:rPr>
            </w:pPr>
            <w:r w:rsidRPr="00034201">
              <w:rPr>
                <w:rFonts w:eastAsia="Times New Roman" w:cs="Times New Roman"/>
                <w:sz w:val="16"/>
                <w:szCs w:val="16"/>
                <w:lang w:eastAsia="ru-RU"/>
              </w:rPr>
              <w:t>Месячник оперативно-профилактической операции "Территория безопасности"</w:t>
            </w:r>
          </w:p>
          <w:p w:rsidR="002B34B2" w:rsidRPr="00034201" w:rsidRDefault="002B34B2" w:rsidP="005E422D">
            <w:pPr>
              <w:spacing w:after="0" w:line="240" w:lineRule="auto"/>
              <w:jc w:val="both"/>
              <w:rPr>
                <w:rFonts w:eastAsia="Times New Roman" w:cs="Times New Roman"/>
                <w:sz w:val="16"/>
                <w:szCs w:val="16"/>
                <w:lang w:eastAsia="ru-RU"/>
              </w:rPr>
            </w:pPr>
            <w:r w:rsidRPr="00034201">
              <w:rPr>
                <w:rFonts w:eastAsia="Times New Roman" w:cs="Times New Roman"/>
                <w:sz w:val="16"/>
                <w:szCs w:val="16"/>
                <w:lang w:eastAsia="ru-RU"/>
              </w:rPr>
              <w:t xml:space="preserve"> </w:t>
            </w:r>
            <w:r w:rsidRPr="00034201">
              <w:rPr>
                <w:rFonts w:eastAsia="Times New Roman" w:cs="Times New Roman"/>
                <w:i/>
                <w:sz w:val="16"/>
                <w:szCs w:val="16"/>
                <w:lang w:eastAsia="ru-RU"/>
              </w:rPr>
              <w:t>беседы</w:t>
            </w:r>
            <w:r w:rsidRPr="00034201">
              <w:rPr>
                <w:rFonts w:eastAsia="Times New Roman" w:cs="Times New Roman"/>
                <w:sz w:val="16"/>
                <w:szCs w:val="16"/>
                <w:lang w:eastAsia="ru-RU"/>
              </w:rPr>
              <w:t>:</w:t>
            </w:r>
          </w:p>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 xml:space="preserve">«Ты попал в беду», </w:t>
            </w:r>
            <w:proofErr w:type="gramStart"/>
            <w:r w:rsidRPr="00034201">
              <w:rPr>
                <w:rFonts w:eastAsia="Times New Roman" w:cs="Times New Roman"/>
                <w:sz w:val="16"/>
                <w:szCs w:val="16"/>
                <w:lang w:eastAsia="ru-RU"/>
              </w:rPr>
              <w:t>Правда</w:t>
            </w:r>
            <w:proofErr w:type="gramEnd"/>
            <w:r w:rsidRPr="00034201">
              <w:rPr>
                <w:rFonts w:eastAsia="Times New Roman" w:cs="Times New Roman"/>
                <w:sz w:val="16"/>
                <w:szCs w:val="16"/>
                <w:lang w:eastAsia="ru-RU"/>
              </w:rPr>
              <w:t xml:space="preserve"> и ложь об алкоголе», «Горькие плоды «сладкой жизни»; </w:t>
            </w:r>
            <w:r w:rsidRPr="00034201">
              <w:rPr>
                <w:rFonts w:eastAsia="Times New Roman" w:cs="Times New Roman"/>
                <w:i/>
                <w:sz w:val="16"/>
                <w:szCs w:val="16"/>
                <w:lang w:eastAsia="ru-RU"/>
              </w:rPr>
              <w:t>тренинги:</w:t>
            </w:r>
            <w:r w:rsidRPr="00034201">
              <w:rPr>
                <w:rFonts w:eastAsia="Times New Roman" w:cs="Times New Roman"/>
                <w:sz w:val="16"/>
                <w:szCs w:val="16"/>
                <w:lang w:eastAsia="ru-RU"/>
              </w:rPr>
              <w:t xml:space="preserve">  "Умей сказать нет", «Бездна, в которую надо заглянуть», </w:t>
            </w:r>
            <w:r w:rsidRPr="00034201">
              <w:rPr>
                <w:rFonts w:eastAsia="Times New Roman" w:cs="Times New Roman"/>
                <w:color w:val="000000"/>
                <w:sz w:val="16"/>
                <w:szCs w:val="16"/>
                <w:lang w:eastAsia="ru-RU"/>
              </w:rPr>
              <w:t>«Общение в ситуациях просьбы и отказа»</w:t>
            </w:r>
            <w:proofErr w:type="gramStart"/>
            <w:r w:rsidRPr="00034201">
              <w:rPr>
                <w:rFonts w:eastAsia="Times New Roman" w:cs="Times New Roman"/>
                <w:sz w:val="16"/>
                <w:szCs w:val="16"/>
                <w:lang w:eastAsia="ru-RU"/>
              </w:rPr>
              <w:t xml:space="preserve"> ;</w:t>
            </w:r>
            <w:proofErr w:type="gramEnd"/>
          </w:p>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i/>
                <w:sz w:val="16"/>
                <w:szCs w:val="16"/>
                <w:lang w:eastAsia="ru-RU"/>
              </w:rPr>
              <w:t xml:space="preserve">конкурс рисунков: </w:t>
            </w:r>
            <w:proofErr w:type="gramStart"/>
            <w:r w:rsidRPr="00034201">
              <w:rPr>
                <w:rFonts w:eastAsia="Times New Roman" w:cs="Times New Roman"/>
                <w:sz w:val="16"/>
                <w:szCs w:val="16"/>
                <w:lang w:eastAsia="ru-RU"/>
              </w:rPr>
              <w:t>«Я, ты, он, она – мы здоровая страна», «Здоровому образу жизни – да, да, да!»</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 xml:space="preserve">формирование ценностей здорового образа жизни </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proofErr w:type="spellStart"/>
            <w:r w:rsidRPr="00034201">
              <w:rPr>
                <w:rFonts w:eastAsia="Times New Roman" w:cs="Times New Roman"/>
                <w:sz w:val="20"/>
                <w:szCs w:val="20"/>
                <w:lang w:eastAsia="ru-RU"/>
              </w:rPr>
              <w:t>февраль</w:t>
            </w:r>
            <w:proofErr w:type="gramStart"/>
            <w:r w:rsidRPr="00034201">
              <w:rPr>
                <w:rFonts w:eastAsia="Times New Roman" w:cs="Times New Roman"/>
                <w:sz w:val="20"/>
                <w:szCs w:val="20"/>
                <w:lang w:eastAsia="ru-RU"/>
              </w:rPr>
              <w:t>,м</w:t>
            </w:r>
            <w:proofErr w:type="gramEnd"/>
            <w:r w:rsidRPr="00034201">
              <w:rPr>
                <w:rFonts w:eastAsia="Times New Roman" w:cs="Times New Roman"/>
                <w:sz w:val="20"/>
                <w:szCs w:val="20"/>
                <w:lang w:eastAsia="ru-RU"/>
              </w:rPr>
              <w:t>ай</w:t>
            </w:r>
            <w:proofErr w:type="spellEnd"/>
            <w:r w:rsidRPr="00034201">
              <w:rPr>
                <w:rFonts w:eastAsia="Times New Roman" w:cs="Times New Roman"/>
                <w:sz w:val="20"/>
                <w:szCs w:val="20"/>
                <w:lang w:eastAsia="ru-RU"/>
              </w:rPr>
              <w:t xml:space="preserve">, август, ноябрь </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182</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29</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6.</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Размещение информационно – методических материалов на сайте центра: «Опасная зависимость», «Дети и свободное время», «Дружба и наркотики», «Можно ли избавиться от наркомании», «Как лучше рассказать ребенку о вреде наркотиков»</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 xml:space="preserve">Развитие компетентности подростков  и родителей в вопросах профилактики употребления </w:t>
            </w:r>
            <w:proofErr w:type="spellStart"/>
            <w:r w:rsidRPr="00034201">
              <w:rPr>
                <w:rFonts w:eastAsia="Times New Roman" w:cs="Times New Roman"/>
                <w:sz w:val="20"/>
                <w:szCs w:val="20"/>
                <w:lang w:eastAsia="ru-RU"/>
              </w:rPr>
              <w:t>психоактивных</w:t>
            </w:r>
            <w:proofErr w:type="spellEnd"/>
            <w:r w:rsidRPr="00034201">
              <w:rPr>
                <w:rFonts w:eastAsia="Times New Roman" w:cs="Times New Roman"/>
                <w:sz w:val="20"/>
                <w:szCs w:val="20"/>
                <w:lang w:eastAsia="ru-RU"/>
              </w:rPr>
              <w:t xml:space="preserve"> веществ</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2B34B2" w:rsidRPr="00034201" w:rsidRDefault="002B34B2" w:rsidP="005E422D">
            <w:pPr>
              <w:spacing w:after="0" w:line="360" w:lineRule="auto"/>
              <w:jc w:val="both"/>
              <w:rPr>
                <w:rFonts w:eastAsia="Times New Roman" w:cs="Times New Roman"/>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2B34B2" w:rsidRPr="00034201" w:rsidRDefault="002B34B2" w:rsidP="005E422D">
            <w:pPr>
              <w:spacing w:after="0" w:line="360" w:lineRule="auto"/>
              <w:jc w:val="both"/>
              <w:rPr>
                <w:rFonts w:eastAsia="Times New Roman" w:cs="Times New Roman"/>
                <w:sz w:val="20"/>
                <w:szCs w:val="20"/>
                <w:lang w:eastAsia="ru-RU"/>
              </w:rPr>
            </w:pP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7.</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Оформление тематических стендов:</w:t>
            </w:r>
          </w:p>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«Наркомания – угроза детству», «Наркотики – путь в никуда», «Здоровье – это жизнь!», «Подросток и закон», «</w:t>
            </w:r>
            <w:proofErr w:type="gramStart"/>
            <w:r w:rsidRPr="00034201">
              <w:rPr>
                <w:rFonts w:eastAsia="Times New Roman" w:cs="Times New Roman"/>
                <w:sz w:val="16"/>
                <w:szCs w:val="16"/>
                <w:lang w:eastAsia="ru-RU"/>
              </w:rPr>
              <w:t>Скажем</w:t>
            </w:r>
            <w:proofErr w:type="gramEnd"/>
            <w:r w:rsidRPr="00034201">
              <w:rPr>
                <w:rFonts w:eastAsia="Times New Roman" w:cs="Times New Roman"/>
                <w:sz w:val="16"/>
                <w:szCs w:val="16"/>
                <w:lang w:eastAsia="ru-RU"/>
              </w:rPr>
              <w:t xml:space="preserve"> нет «Модным привычкам!»</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color w:val="000000"/>
                <w:spacing w:val="3"/>
                <w:sz w:val="20"/>
                <w:szCs w:val="20"/>
                <w:lang w:eastAsia="ru-RU"/>
              </w:rPr>
              <w:t>формирование у детей полного представления о проблеме потребления ПАВ, выработка установки на неприятие употребления наркотиков</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59</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11</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8.</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 xml:space="preserve">Просмотр презентаций «Я выбираю жизнь!», «Территория безопасности», «Жизнь в стране живых», «Дети против наркотиков»  и видеороликов «Последствия приема наркотиков!», «Школьник под спайсом», «Наркотик – смерть мальчика». </w:t>
            </w:r>
            <w:r w:rsidRPr="00034201">
              <w:rPr>
                <w:rFonts w:eastAsia="Times New Roman" w:cs="Times New Roman"/>
                <w:sz w:val="16"/>
                <w:szCs w:val="16"/>
                <w:lang w:eastAsia="ru-RU"/>
              </w:rPr>
              <w:tab/>
            </w:r>
            <w:r w:rsidRPr="00034201">
              <w:rPr>
                <w:rFonts w:eastAsia="Times New Roman" w:cs="Times New Roman"/>
                <w:sz w:val="16"/>
                <w:szCs w:val="16"/>
                <w:lang w:eastAsia="ru-RU"/>
              </w:rPr>
              <w:tab/>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Формирование навыков, позволяющих несовершеннолетним  отказаться от употребления наркотиков и сопротивляться негативным явлениям в обществе</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256</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65</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9.</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Тематические конкурсы наглядной агитации (плакаты и рисунки) «Мы за здоровый образ жизни», «Употребляя наркотики – теряешь себя», «Наркотики лишают тебя будущего»</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color w:val="000000"/>
                <w:spacing w:val="3"/>
                <w:sz w:val="20"/>
                <w:szCs w:val="20"/>
                <w:lang w:eastAsia="ru-RU"/>
              </w:rPr>
              <w:t>формирование у детей полного представления о проблеме потребления ПАВ</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апрель, май, июнь, ноябрь</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174</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38</w:t>
            </w:r>
          </w:p>
        </w:tc>
      </w:tr>
      <w:tr w:rsidR="002B34B2" w:rsidRPr="00034201" w:rsidTr="005E422D">
        <w:tc>
          <w:tcPr>
            <w:tcW w:w="440"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both"/>
              <w:rPr>
                <w:rFonts w:eastAsia="Times New Roman" w:cs="Times New Roman"/>
                <w:sz w:val="20"/>
                <w:szCs w:val="20"/>
                <w:lang w:eastAsia="ru-RU"/>
              </w:rPr>
            </w:pPr>
            <w:r w:rsidRPr="00034201">
              <w:rPr>
                <w:rFonts w:eastAsia="Times New Roman" w:cs="Times New Roman"/>
                <w:sz w:val="20"/>
                <w:szCs w:val="20"/>
                <w:lang w:eastAsia="ru-RU"/>
              </w:rPr>
              <w:t>10.</w:t>
            </w:r>
          </w:p>
        </w:tc>
        <w:tc>
          <w:tcPr>
            <w:tcW w:w="2362"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16"/>
                <w:szCs w:val="16"/>
                <w:lang w:eastAsia="ru-RU"/>
              </w:rPr>
            </w:pPr>
            <w:r w:rsidRPr="00034201">
              <w:rPr>
                <w:rFonts w:eastAsia="Times New Roman" w:cs="Times New Roman"/>
                <w:sz w:val="16"/>
                <w:szCs w:val="16"/>
                <w:lang w:eastAsia="ru-RU"/>
              </w:rPr>
              <w:t xml:space="preserve">Анонимное анкетирование на предмет изучения отношения к </w:t>
            </w:r>
            <w:proofErr w:type="spellStart"/>
            <w:r w:rsidRPr="00034201">
              <w:rPr>
                <w:rFonts w:eastAsia="Times New Roman" w:cs="Times New Roman"/>
                <w:sz w:val="16"/>
                <w:szCs w:val="16"/>
                <w:lang w:eastAsia="ru-RU"/>
              </w:rPr>
              <w:t>психоактивным</w:t>
            </w:r>
            <w:proofErr w:type="spellEnd"/>
            <w:r w:rsidRPr="00034201">
              <w:rPr>
                <w:rFonts w:eastAsia="Times New Roman" w:cs="Times New Roman"/>
                <w:sz w:val="16"/>
                <w:szCs w:val="16"/>
                <w:lang w:eastAsia="ru-RU"/>
              </w:rPr>
              <w:t xml:space="preserve"> веществам</w:t>
            </w:r>
          </w:p>
        </w:tc>
        <w:tc>
          <w:tcPr>
            <w:tcW w:w="354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rPr>
                <w:rFonts w:eastAsia="Times New Roman" w:cs="Times New Roman"/>
                <w:sz w:val="20"/>
                <w:szCs w:val="20"/>
                <w:lang w:eastAsia="ru-RU"/>
              </w:rPr>
            </w:pPr>
            <w:r w:rsidRPr="00034201">
              <w:rPr>
                <w:rFonts w:eastAsia="Times New Roman" w:cs="Times New Roman"/>
                <w:sz w:val="20"/>
                <w:szCs w:val="20"/>
                <w:lang w:eastAsia="ru-RU"/>
              </w:rPr>
              <w:t>выявление несовершеннолетних употребляющих или пробовавших ПАВ</w:t>
            </w:r>
          </w:p>
        </w:tc>
        <w:tc>
          <w:tcPr>
            <w:tcW w:w="993"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240" w:lineRule="auto"/>
              <w:jc w:val="both"/>
              <w:rPr>
                <w:rFonts w:eastAsia="Times New Roman" w:cs="Times New Roman"/>
                <w:sz w:val="20"/>
                <w:szCs w:val="20"/>
                <w:lang w:eastAsia="ru-RU"/>
              </w:rPr>
            </w:pPr>
            <w:r w:rsidRPr="00034201">
              <w:rPr>
                <w:rFonts w:eastAsia="Times New Roman" w:cs="Times New Roman"/>
                <w:sz w:val="20"/>
                <w:szCs w:val="20"/>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301</w:t>
            </w:r>
          </w:p>
        </w:tc>
        <w:tc>
          <w:tcPr>
            <w:tcW w:w="1099" w:type="dxa"/>
            <w:tcBorders>
              <w:top w:val="single" w:sz="4" w:space="0" w:color="auto"/>
              <w:left w:val="single" w:sz="4" w:space="0" w:color="auto"/>
              <w:bottom w:val="single" w:sz="4" w:space="0" w:color="auto"/>
              <w:right w:val="single" w:sz="4" w:space="0" w:color="auto"/>
            </w:tcBorders>
            <w:hideMark/>
          </w:tcPr>
          <w:p w:rsidR="002B34B2" w:rsidRPr="00034201" w:rsidRDefault="002B34B2" w:rsidP="005E422D">
            <w:pPr>
              <w:spacing w:after="0" w:line="360" w:lineRule="auto"/>
              <w:jc w:val="center"/>
              <w:rPr>
                <w:rFonts w:eastAsia="Times New Roman" w:cs="Times New Roman"/>
                <w:sz w:val="20"/>
                <w:szCs w:val="20"/>
                <w:lang w:eastAsia="ru-RU"/>
              </w:rPr>
            </w:pPr>
            <w:r w:rsidRPr="00034201">
              <w:rPr>
                <w:rFonts w:eastAsia="Times New Roman" w:cs="Times New Roman"/>
                <w:sz w:val="20"/>
                <w:szCs w:val="20"/>
                <w:lang w:eastAsia="ru-RU"/>
              </w:rPr>
              <w:t>82</w:t>
            </w:r>
          </w:p>
        </w:tc>
      </w:tr>
    </w:tbl>
    <w:p w:rsidR="002B34B2" w:rsidRPr="00034201" w:rsidRDefault="002B34B2" w:rsidP="002B34B2">
      <w:pPr>
        <w:spacing w:after="0" w:line="240" w:lineRule="auto"/>
        <w:ind w:firstLine="540"/>
        <w:jc w:val="both"/>
        <w:rPr>
          <w:rFonts w:eastAsia="Times New Roman" w:cs="Times New Roman"/>
          <w:sz w:val="20"/>
          <w:szCs w:val="20"/>
          <w:lang w:eastAsia="ru-RU"/>
        </w:rPr>
      </w:pPr>
    </w:p>
    <w:p w:rsidR="002B34B2" w:rsidRPr="00034201" w:rsidRDefault="002B34B2" w:rsidP="002B34B2">
      <w:pPr>
        <w:spacing w:after="0" w:line="240" w:lineRule="auto"/>
        <w:ind w:firstLine="540"/>
        <w:jc w:val="both"/>
        <w:rPr>
          <w:rFonts w:eastAsia="Times New Roman" w:cs="Times New Roman"/>
          <w:sz w:val="20"/>
          <w:szCs w:val="20"/>
          <w:lang w:eastAsia="ru-RU"/>
        </w:rPr>
      </w:pPr>
      <w:r w:rsidRPr="00034201">
        <w:rPr>
          <w:rFonts w:eastAsia="Times New Roman" w:cs="Times New Roman"/>
          <w:sz w:val="20"/>
          <w:szCs w:val="20"/>
          <w:lang w:eastAsia="ru-RU"/>
        </w:rPr>
        <w:t xml:space="preserve">В учреждении были </w:t>
      </w:r>
      <w:proofErr w:type="gramStart"/>
      <w:r w:rsidRPr="00034201">
        <w:rPr>
          <w:rFonts w:eastAsia="Times New Roman" w:cs="Times New Roman"/>
          <w:sz w:val="20"/>
          <w:szCs w:val="20"/>
          <w:lang w:eastAsia="ru-RU"/>
        </w:rPr>
        <w:t>организованы и проведены</w:t>
      </w:r>
      <w:proofErr w:type="gramEnd"/>
      <w:r w:rsidRPr="00034201">
        <w:rPr>
          <w:rFonts w:eastAsia="Times New Roman" w:cs="Times New Roman"/>
          <w:sz w:val="20"/>
          <w:szCs w:val="20"/>
          <w:lang w:eastAsia="ru-RU"/>
        </w:rPr>
        <w:t xml:space="preserve"> следующие акции:</w:t>
      </w:r>
    </w:p>
    <w:p w:rsidR="002B34B2" w:rsidRPr="00034201" w:rsidRDefault="002B34B2" w:rsidP="002B34B2">
      <w:pPr>
        <w:numPr>
          <w:ilvl w:val="0"/>
          <w:numId w:val="2"/>
        </w:numPr>
        <w:spacing w:after="0" w:line="240" w:lineRule="auto"/>
        <w:jc w:val="both"/>
        <w:rPr>
          <w:rFonts w:eastAsia="Times New Roman" w:cs="Times New Roman"/>
          <w:color w:val="000000"/>
          <w:sz w:val="20"/>
          <w:szCs w:val="20"/>
          <w:lang w:eastAsia="ru-RU"/>
        </w:rPr>
      </w:pPr>
      <w:r w:rsidRPr="00034201">
        <w:rPr>
          <w:rFonts w:eastAsia="Times New Roman" w:cs="Times New Roman"/>
          <w:sz w:val="20"/>
          <w:szCs w:val="20"/>
          <w:lang w:eastAsia="ru-RU"/>
        </w:rPr>
        <w:t xml:space="preserve">«Быть здоровым – это модно» </w:t>
      </w:r>
      <w:r w:rsidRPr="00034201">
        <w:rPr>
          <w:rFonts w:eastAsia="Times New Roman" w:cs="Times New Roman"/>
          <w:color w:val="000000"/>
          <w:sz w:val="20"/>
          <w:szCs w:val="20"/>
          <w:lang w:eastAsia="ru-RU"/>
        </w:rPr>
        <w:t>посвященные Всемирному дню здоровья -07.04.19г</w:t>
      </w:r>
    </w:p>
    <w:p w:rsidR="002B34B2" w:rsidRPr="00034201" w:rsidRDefault="002B34B2" w:rsidP="002B34B2">
      <w:pPr>
        <w:numPr>
          <w:ilvl w:val="0"/>
          <w:numId w:val="2"/>
        </w:numPr>
        <w:spacing w:after="0" w:line="240" w:lineRule="auto"/>
        <w:jc w:val="both"/>
        <w:rPr>
          <w:rFonts w:eastAsia="Times New Roman" w:cs="Times New Roman"/>
          <w:color w:val="000000"/>
          <w:sz w:val="20"/>
          <w:szCs w:val="20"/>
          <w:lang w:eastAsia="ru-RU"/>
        </w:rPr>
      </w:pP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Обменяем никотин на апельсин</w:t>
      </w: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 xml:space="preserve"> - Всемирный день без табачного дыма - 31.05.19г.</w:t>
      </w:r>
    </w:p>
    <w:p w:rsidR="002B34B2" w:rsidRPr="00034201" w:rsidRDefault="002B34B2" w:rsidP="002B34B2">
      <w:pPr>
        <w:numPr>
          <w:ilvl w:val="0"/>
          <w:numId w:val="2"/>
        </w:numPr>
        <w:spacing w:after="0" w:line="240" w:lineRule="auto"/>
        <w:jc w:val="both"/>
        <w:rPr>
          <w:rFonts w:eastAsia="Times New Roman" w:cs="Times New Roman"/>
          <w:color w:val="000000"/>
          <w:sz w:val="20"/>
          <w:szCs w:val="20"/>
          <w:lang w:eastAsia="ru-RU"/>
        </w:rPr>
      </w:pP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Скажи наркотикам - Нет!</w:t>
      </w: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 xml:space="preserve"> Международный день борьбы с наркоманией - 26.06.19г.</w:t>
      </w:r>
    </w:p>
    <w:p w:rsidR="002B34B2" w:rsidRPr="00034201" w:rsidRDefault="002B34B2" w:rsidP="002B34B2">
      <w:pPr>
        <w:numPr>
          <w:ilvl w:val="0"/>
          <w:numId w:val="2"/>
        </w:numPr>
        <w:spacing w:after="0" w:line="240" w:lineRule="auto"/>
        <w:jc w:val="both"/>
        <w:rPr>
          <w:rFonts w:eastAsia="Times New Roman" w:cs="Times New Roman"/>
          <w:color w:val="000000"/>
          <w:sz w:val="20"/>
          <w:szCs w:val="20"/>
          <w:lang w:eastAsia="ru-RU"/>
        </w:rPr>
      </w:pP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Обменяй сигарету на конфету</w:t>
      </w:r>
      <w:r w:rsidRPr="00034201">
        <w:rPr>
          <w:rFonts w:eastAsia="Times New Roman" w:cs="Times New Roman"/>
          <w:b/>
          <w:color w:val="000000"/>
          <w:sz w:val="20"/>
          <w:szCs w:val="20"/>
          <w:lang w:eastAsia="ru-RU"/>
        </w:rPr>
        <w:t>!»</w:t>
      </w:r>
      <w:r w:rsidRPr="00034201">
        <w:rPr>
          <w:rFonts w:eastAsia="Times New Roman" w:cs="Times New Roman"/>
          <w:color w:val="000000"/>
          <w:sz w:val="20"/>
          <w:szCs w:val="20"/>
          <w:lang w:eastAsia="ru-RU"/>
        </w:rPr>
        <w:t xml:space="preserve"> Международный день отказа от курения - 15.11.2019г.</w:t>
      </w:r>
    </w:p>
    <w:p w:rsidR="002B34B2" w:rsidRPr="00034201" w:rsidRDefault="002B34B2" w:rsidP="002B34B2">
      <w:pPr>
        <w:spacing w:after="0" w:line="240" w:lineRule="auto"/>
        <w:ind w:left="-142" w:firstLine="567"/>
        <w:jc w:val="both"/>
        <w:rPr>
          <w:rFonts w:eastAsia="Times New Roman" w:cs="Times New Roman"/>
          <w:color w:val="000000"/>
          <w:sz w:val="20"/>
          <w:szCs w:val="20"/>
          <w:lang w:eastAsia="ru-RU"/>
        </w:rPr>
      </w:pPr>
      <w:r w:rsidRPr="00034201">
        <w:rPr>
          <w:rFonts w:eastAsia="Times New Roman" w:cs="Times New Roman"/>
          <w:sz w:val="20"/>
          <w:szCs w:val="20"/>
          <w:lang w:eastAsia="ru-RU"/>
        </w:rPr>
        <w:t>Большое значение в профилактике наркомании отводится работе с семьями находящимися в социально-опасном положении и в трудной жизненной ситуации. С такими семьями работают специалисты отделения сопровождения семьи.</w:t>
      </w:r>
      <w:r w:rsidRPr="00034201">
        <w:rPr>
          <w:rFonts w:eastAsia="Times New Roman" w:cs="Times New Roman"/>
          <w:color w:val="000000"/>
          <w:sz w:val="20"/>
          <w:szCs w:val="20"/>
          <w:lang w:eastAsia="ru-RU"/>
        </w:rPr>
        <w:t xml:space="preserve"> Ведётся просветительская работа с родителями, в рамках которой проходят педагогические беседы «Психическое и физическое здоровье детей», консультации «Первые признаки употребления ребёнком наркотиков», встречи с психологом «Психологический климат в семье», блиц-опрос «Отношение родителей к наркотикам», «Организация здорового образа жизни в семье», памятки-советы на темы «Подросток и наркотики», «Мой ребёнок курит».</w:t>
      </w:r>
    </w:p>
    <w:p w:rsidR="002B34B2" w:rsidRPr="00034201" w:rsidRDefault="002B34B2" w:rsidP="002B34B2">
      <w:pPr>
        <w:spacing w:after="0" w:line="240" w:lineRule="auto"/>
        <w:ind w:left="-142" w:firstLine="567"/>
        <w:jc w:val="both"/>
        <w:rPr>
          <w:rFonts w:eastAsia="Times New Roman" w:cs="Times New Roman"/>
          <w:color w:val="000000"/>
          <w:sz w:val="20"/>
          <w:szCs w:val="20"/>
          <w:lang w:eastAsia="ru-RU"/>
        </w:rPr>
      </w:pPr>
      <w:r w:rsidRPr="00034201">
        <w:rPr>
          <w:rFonts w:eastAsia="Times New Roman" w:cs="Times New Roman"/>
          <w:color w:val="000000"/>
          <w:sz w:val="20"/>
          <w:szCs w:val="20"/>
          <w:lang w:eastAsia="ru-RU"/>
        </w:rPr>
        <w:t xml:space="preserve"> Помимо профилактической и просветительской работы, семьи привлекаются к участию в работе клубов «Школа эффективного </w:t>
      </w:r>
      <w:proofErr w:type="spellStart"/>
      <w:r w:rsidRPr="00034201">
        <w:rPr>
          <w:rFonts w:eastAsia="Times New Roman" w:cs="Times New Roman"/>
          <w:color w:val="000000"/>
          <w:sz w:val="20"/>
          <w:szCs w:val="20"/>
          <w:lang w:eastAsia="ru-RU"/>
        </w:rPr>
        <w:t>родительства</w:t>
      </w:r>
      <w:proofErr w:type="spellEnd"/>
      <w:r w:rsidRPr="00034201">
        <w:rPr>
          <w:rFonts w:eastAsia="Times New Roman" w:cs="Times New Roman"/>
          <w:color w:val="000000"/>
          <w:sz w:val="20"/>
          <w:szCs w:val="20"/>
          <w:lang w:eastAsia="ru-RU"/>
        </w:rPr>
        <w:t>» (семейный клуб), «</w:t>
      </w:r>
      <w:proofErr w:type="spellStart"/>
      <w:r w:rsidRPr="00034201">
        <w:rPr>
          <w:rFonts w:eastAsia="Times New Roman" w:cs="Times New Roman"/>
          <w:color w:val="000000"/>
          <w:sz w:val="20"/>
          <w:szCs w:val="20"/>
          <w:lang w:eastAsia="ru-RU"/>
        </w:rPr>
        <w:t>Ты+Я</w:t>
      </w:r>
      <w:proofErr w:type="spellEnd"/>
      <w:r w:rsidRPr="00034201">
        <w:rPr>
          <w:rFonts w:eastAsia="Times New Roman" w:cs="Times New Roman"/>
          <w:color w:val="000000"/>
          <w:sz w:val="20"/>
          <w:szCs w:val="20"/>
          <w:lang w:eastAsia="ru-RU"/>
        </w:rPr>
        <w:t>» (подростковый клуб), дворовый клуб «Ровесник».</w:t>
      </w:r>
    </w:p>
    <w:p w:rsidR="002B34B2" w:rsidRPr="00034201" w:rsidRDefault="002B34B2" w:rsidP="002B34B2">
      <w:pPr>
        <w:spacing w:after="0" w:line="240" w:lineRule="auto"/>
        <w:ind w:left="-142" w:firstLine="567"/>
        <w:jc w:val="both"/>
        <w:rPr>
          <w:rFonts w:eastAsia="Times New Roman" w:cs="Times New Roman"/>
          <w:color w:val="000000"/>
          <w:sz w:val="20"/>
          <w:szCs w:val="20"/>
          <w:lang w:eastAsia="ru-RU"/>
        </w:rPr>
      </w:pPr>
      <w:r w:rsidRPr="00034201">
        <w:rPr>
          <w:rFonts w:eastAsia="Times New Roman" w:cs="Times New Roman"/>
          <w:color w:val="000000"/>
          <w:sz w:val="20"/>
          <w:szCs w:val="20"/>
          <w:lang w:eastAsia="ru-RU"/>
        </w:rPr>
        <w:tab/>
      </w: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 xml:space="preserve">-старшего инспектора ОУУП и ПДН МО МВД РФ «Дальнереченский» Анциферову Олесю </w:t>
      </w:r>
      <w:proofErr w:type="spellStart"/>
      <w:r w:rsidRPr="00034201">
        <w:rPr>
          <w:rFonts w:eastAsia="Times New Roman" w:cs="Times New Roman"/>
          <w:b/>
          <w:sz w:val="20"/>
          <w:szCs w:val="20"/>
          <w:lang w:eastAsia="ru-RU"/>
        </w:rPr>
        <w:t>Абдулаевну</w:t>
      </w:r>
      <w:proofErr w:type="spellEnd"/>
    </w:p>
    <w:p w:rsidR="002B34B2" w:rsidRPr="00034201" w:rsidRDefault="002B34B2" w:rsidP="002B34B2">
      <w:pPr>
        <w:spacing w:after="0" w:line="240" w:lineRule="auto"/>
        <w:jc w:val="both"/>
        <w:rPr>
          <w:rFonts w:cs="Times New Roman"/>
          <w:sz w:val="20"/>
          <w:szCs w:val="20"/>
        </w:rPr>
      </w:pPr>
      <w:r>
        <w:rPr>
          <w:rFonts w:cs="Times New Roman"/>
          <w:sz w:val="20"/>
          <w:szCs w:val="20"/>
        </w:rPr>
        <w:lastRenderedPageBreak/>
        <w:tab/>
      </w:r>
      <w:r w:rsidRPr="00034201">
        <w:rPr>
          <w:rFonts w:cs="Times New Roman"/>
          <w:sz w:val="20"/>
          <w:szCs w:val="20"/>
        </w:rPr>
        <w:t>На  территории,  обслуживаемой  МО  МВД  РФ  «Дальнереченский»  по Дальнереченскому муниципальному району за  11  месяцев:</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3 несовершеннолетних жителей Дальнереченского муниципального района совершили 3 административных правонарушения до достижения возраста, с которого наступает административная ответственность:</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 двое  несовершеннолетних жителей с. Стретенка совершили административное правонарушение до достижения возраста, с которого  наступает административная ответственность, связанное с потреблением алкогольной продукции, в </w:t>
      </w:r>
      <w:proofErr w:type="gramStart"/>
      <w:r w:rsidRPr="00034201">
        <w:rPr>
          <w:rFonts w:cs="Times New Roman"/>
          <w:sz w:val="20"/>
          <w:szCs w:val="20"/>
        </w:rPr>
        <w:t>связи</w:t>
      </w:r>
      <w:proofErr w:type="gramEnd"/>
      <w:r w:rsidRPr="00034201">
        <w:rPr>
          <w:rFonts w:cs="Times New Roman"/>
          <w:sz w:val="20"/>
          <w:szCs w:val="20"/>
        </w:rPr>
        <w:t xml:space="preserve"> с чем на их законных представителей были составлены  административные протоколы по ст. 20.22 КоАП РФ (Нахождение в состоянии опьянения несовершеннолетних, не достигших возраста шестнадцати лет,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034201">
        <w:rPr>
          <w:rFonts w:cs="Times New Roman"/>
          <w:sz w:val="20"/>
          <w:szCs w:val="20"/>
        </w:rPr>
        <w:t>психоактивных</w:t>
      </w:r>
      <w:proofErr w:type="spellEnd"/>
      <w:r w:rsidRPr="00034201">
        <w:rPr>
          <w:rFonts w:cs="Times New Roman"/>
          <w:sz w:val="20"/>
          <w:szCs w:val="20"/>
        </w:rPr>
        <w:t xml:space="preserve">  веществ или одурманивающих веществ). Также правонарушение за потребление наркотического вещества, было совершено несовершеннолетним, проживающим в г.  Дальнереченск, в </w:t>
      </w:r>
      <w:proofErr w:type="gramStart"/>
      <w:r w:rsidRPr="00034201">
        <w:rPr>
          <w:rFonts w:cs="Times New Roman"/>
          <w:sz w:val="20"/>
          <w:szCs w:val="20"/>
        </w:rPr>
        <w:t>связи</w:t>
      </w:r>
      <w:proofErr w:type="gramEnd"/>
      <w:r w:rsidRPr="00034201">
        <w:rPr>
          <w:rFonts w:cs="Times New Roman"/>
          <w:sz w:val="20"/>
          <w:szCs w:val="20"/>
        </w:rPr>
        <w:t xml:space="preserve"> с чем его родители были  привлечены к административной ответственности по ст. 20.22 КоАП РФ.</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Для стабилизации подростковой преступности, а также иных противоправных деяний, совершенных несовершеннолетними либо при их участии, на территории обслуживания МО МВД России  «Дальнереченский» проведены по линии  несовершеннолетних 11 целевых оперативно-профилактических мероприятий: «Не  оступись!», «Семья», «Дети России», «Подросток-улица», «Группа», «Школа», «Беглец»,  а также профилактическое мероприятие - «Твой выбор», «</w:t>
      </w:r>
      <w:proofErr w:type="spellStart"/>
      <w:r w:rsidRPr="00034201">
        <w:rPr>
          <w:rFonts w:cs="Times New Roman"/>
          <w:sz w:val="20"/>
          <w:szCs w:val="20"/>
        </w:rPr>
        <w:t>Подучетник</w:t>
      </w:r>
      <w:proofErr w:type="spellEnd"/>
      <w:r w:rsidRPr="00034201">
        <w:rPr>
          <w:rFonts w:cs="Times New Roman"/>
          <w:sz w:val="20"/>
          <w:szCs w:val="20"/>
        </w:rPr>
        <w:t>», «Профилактика»,  «</w:t>
      </w:r>
      <w:proofErr w:type="gramStart"/>
      <w:r w:rsidRPr="00034201">
        <w:rPr>
          <w:rFonts w:cs="Times New Roman"/>
          <w:sz w:val="20"/>
          <w:szCs w:val="20"/>
        </w:rPr>
        <w:t>Сообщи</w:t>
      </w:r>
      <w:proofErr w:type="gramEnd"/>
      <w:r w:rsidRPr="00034201">
        <w:rPr>
          <w:rFonts w:cs="Times New Roman"/>
          <w:sz w:val="20"/>
          <w:szCs w:val="20"/>
        </w:rPr>
        <w:t xml:space="preserve"> где торгуют смертью!» (во время проведения данного мероприятия сотрудниками МО МВД России «Дальнереченский», были проверены торговые точки с продажей табачных изделий, с директорами данных точек были проведены беседы о соблюдении законодательства запрета продажи табачных изделий с содержанием  никотина несовершеннолетним. Также с целью выявления реализации продажи алкоголя несовершеннолетним, проводились в октябре и ноябре проверки торговых точек инспекторами ПДН. </w:t>
      </w:r>
      <w:proofErr w:type="gramStart"/>
      <w:r w:rsidRPr="00034201">
        <w:rPr>
          <w:rFonts w:cs="Times New Roman"/>
          <w:sz w:val="20"/>
          <w:szCs w:val="20"/>
        </w:rPr>
        <w:t>Сотрудниками МО МВД России «Дальнереченский» в отчетном  периоде в учебных организациях Дальнереченского муниципального района проведено  110 лекций и бесед на правовые и актуальные темы, ПДД (МОБУ «СОШ с. Сальское»,  МОБУ «СОШ с. Рождественка»,  МОБУ «СОШ с. Веденка»,  МОБУ «СОШ с. Орехово»,  МОБУ «СОШ с. Ракитное», КГОБУ «Ракитненская КШИ», МОБУ «СОШ с.  Боголюбовка», МОБУ «СОШ с. Стретенка»).</w:t>
      </w:r>
      <w:proofErr w:type="gramEnd"/>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На 01.12.2019 года на учете в подразделении по делам несовершеннолетних МО МВД России «Дальнереченский» проживающих в ДМР состоит 8 несовершеннолетних, а также 18 родителей.</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С целью профилактики и пресечения правонарушений и преступлений среди несовершеннолетних ежемесячно каждый подросток, состоящий на учете в ОУУП и ПДН МО МВД России «Дальнереченский» систематически контролируется по месту жительства и учебы, как инспектором ПДН, так и  инспекторами УУП и ОУР, а именно с подростком проводятся индивидуально-профилактические беседы на правовые темы. Выясняется круг общения подростка, его интересы, занятость в свободное от учебы время.</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 xml:space="preserve">В сентябре 2019 года проводилась сверка с ОНК МО МВД России «Дальнереченский», для выявления родителей или законных представителей несовершеннолетних, замеченных в употреблении наркотических и психотропных  веществ, проживающих совместно с несовершеннолетними детьми, находящихся на учете в ОНК МО МВД России «Дальнереченский». По результатам сверки выявлен гражданин, проживающий по адресу: </w:t>
      </w:r>
      <w:proofErr w:type="gramStart"/>
      <w:r w:rsidRPr="00034201">
        <w:rPr>
          <w:rFonts w:cs="Times New Roman"/>
          <w:sz w:val="20"/>
          <w:szCs w:val="20"/>
        </w:rPr>
        <w:t>Приморский край Дальнереченский район, с. Веденка, который был замечен в  употреблении наркотических средств, и в отношении которого возбуждено уголовное  дело по признакам преступления, предусмотренного ст. 228 УК РФ).</w:t>
      </w:r>
      <w:proofErr w:type="gramEnd"/>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spacing w:after="0" w:line="240" w:lineRule="auto"/>
        <w:jc w:val="both"/>
        <w:rPr>
          <w:rFonts w:cs="Times New Roman"/>
          <w:b/>
          <w:sz w:val="20"/>
          <w:szCs w:val="20"/>
        </w:rPr>
      </w:pPr>
      <w:r w:rsidRPr="00034201">
        <w:rPr>
          <w:rFonts w:cs="Times New Roman"/>
          <w:b/>
          <w:sz w:val="20"/>
          <w:szCs w:val="20"/>
        </w:rPr>
        <w:t>-директора МКУ «Управления народного образования» Гуцалюк Наталью Викторовну</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В образовательных учреждениях Дальнереченского муниципального района данная работа проводится целенаправленно, согласно комплексно-целевым программам, разработанным в рамках планов воспитательной работы.</w:t>
      </w:r>
    </w:p>
    <w:p w:rsidR="002B34B2" w:rsidRPr="00034201" w:rsidRDefault="002B34B2" w:rsidP="002B34B2">
      <w:pPr>
        <w:spacing w:after="0" w:line="240" w:lineRule="auto"/>
        <w:jc w:val="both"/>
        <w:rPr>
          <w:rFonts w:eastAsia="Calibri" w:cs="Times New Roman"/>
          <w:bCs/>
          <w:color w:val="000000"/>
          <w:sz w:val="20"/>
          <w:szCs w:val="20"/>
          <w:shd w:val="clear" w:color="auto" w:fill="FFFFFF"/>
        </w:rPr>
      </w:pPr>
      <w:r w:rsidRPr="00034201">
        <w:rPr>
          <w:rFonts w:eastAsia="Calibri" w:cs="Times New Roman"/>
          <w:sz w:val="20"/>
          <w:szCs w:val="20"/>
        </w:rPr>
        <w:tab/>
      </w:r>
      <w:proofErr w:type="gramStart"/>
      <w:r w:rsidRPr="00034201">
        <w:rPr>
          <w:rFonts w:eastAsia="Calibri" w:cs="Times New Roman"/>
          <w:sz w:val="20"/>
          <w:szCs w:val="20"/>
        </w:rPr>
        <w:t>В школах района</w:t>
      </w:r>
      <w:r w:rsidRPr="00034201">
        <w:rPr>
          <w:rFonts w:eastAsia="Calibri" w:cs="Times New Roman"/>
          <w:color w:val="FF0000"/>
          <w:sz w:val="20"/>
          <w:szCs w:val="20"/>
        </w:rPr>
        <w:t xml:space="preserve"> </w:t>
      </w:r>
      <w:r w:rsidRPr="00034201">
        <w:rPr>
          <w:rFonts w:eastAsia="Calibri" w:cs="Times New Roman"/>
          <w:sz w:val="20"/>
          <w:szCs w:val="20"/>
        </w:rPr>
        <w:t>проводятся родительские собрания с рассмотрением вопроса «Профилактика и безопасность» в рамках которого рассматривается тема профилактики телефонного терроризма, пожарной, дорожной, антитеррористической, Интернет-безопасности, профилактика употребления ПАВ (</w:t>
      </w:r>
      <w:proofErr w:type="spellStart"/>
      <w:r w:rsidRPr="00034201">
        <w:rPr>
          <w:rFonts w:eastAsia="Calibri" w:cs="Times New Roman"/>
          <w:color w:val="000000"/>
          <w:sz w:val="20"/>
          <w:szCs w:val="20"/>
        </w:rPr>
        <w:t>насвай</w:t>
      </w:r>
      <w:proofErr w:type="spellEnd"/>
      <w:r w:rsidRPr="00034201">
        <w:rPr>
          <w:rFonts w:eastAsia="Calibri" w:cs="Times New Roman"/>
          <w:color w:val="000000"/>
          <w:sz w:val="20"/>
          <w:szCs w:val="20"/>
        </w:rPr>
        <w:t xml:space="preserve">, </w:t>
      </w:r>
      <w:proofErr w:type="spellStart"/>
      <w:r w:rsidRPr="00034201">
        <w:rPr>
          <w:rFonts w:eastAsia="Calibri" w:cs="Times New Roman"/>
          <w:color w:val="000000"/>
          <w:sz w:val="20"/>
          <w:szCs w:val="20"/>
        </w:rPr>
        <w:t>сниффинг</w:t>
      </w:r>
      <w:proofErr w:type="spellEnd"/>
      <w:r w:rsidRPr="00034201">
        <w:rPr>
          <w:rFonts w:eastAsia="Calibri" w:cs="Times New Roman"/>
          <w:color w:val="000000"/>
          <w:sz w:val="20"/>
          <w:szCs w:val="20"/>
        </w:rPr>
        <w:t xml:space="preserve">, </w:t>
      </w:r>
      <w:r w:rsidRPr="00034201">
        <w:rPr>
          <w:rFonts w:eastAsia="Calibri" w:cs="Times New Roman"/>
          <w:sz w:val="20"/>
          <w:szCs w:val="20"/>
        </w:rPr>
        <w:t xml:space="preserve">наркотические, </w:t>
      </w:r>
      <w:r w:rsidRPr="00034201">
        <w:rPr>
          <w:rFonts w:eastAsia="Calibri" w:cs="Times New Roman"/>
          <w:color w:val="000000"/>
          <w:sz w:val="20"/>
          <w:szCs w:val="20"/>
        </w:rPr>
        <w:t xml:space="preserve">токсические вещества (газ), алкоголь, </w:t>
      </w:r>
      <w:proofErr w:type="spellStart"/>
      <w:r w:rsidRPr="00034201">
        <w:rPr>
          <w:rFonts w:eastAsia="Calibri" w:cs="Times New Roman"/>
          <w:color w:val="000000"/>
          <w:sz w:val="20"/>
          <w:szCs w:val="20"/>
        </w:rPr>
        <w:t>табакокурение</w:t>
      </w:r>
      <w:proofErr w:type="spellEnd"/>
      <w:r w:rsidRPr="00034201">
        <w:rPr>
          <w:rFonts w:eastAsia="Calibri" w:cs="Times New Roman"/>
          <w:color w:val="000000"/>
          <w:sz w:val="20"/>
          <w:szCs w:val="20"/>
        </w:rPr>
        <w:t>),</w:t>
      </w:r>
      <w:r w:rsidRPr="00034201">
        <w:rPr>
          <w:rFonts w:eastAsia="Calibri" w:cs="Times New Roman"/>
          <w:bCs/>
          <w:color w:val="000000"/>
          <w:sz w:val="20"/>
          <w:szCs w:val="20"/>
          <w:shd w:val="clear" w:color="auto" w:fill="FFFFFF"/>
        </w:rPr>
        <w:t xml:space="preserve"> профилактика половой неприкосновенности несовершеннолетних, безопасное </w:t>
      </w:r>
      <w:proofErr w:type="spellStart"/>
      <w:r w:rsidRPr="00034201">
        <w:rPr>
          <w:rFonts w:eastAsia="Calibri" w:cs="Times New Roman"/>
          <w:bCs/>
          <w:color w:val="000000"/>
          <w:sz w:val="20"/>
          <w:szCs w:val="20"/>
          <w:shd w:val="clear" w:color="auto" w:fill="FFFFFF"/>
        </w:rPr>
        <w:t>сэлфи</w:t>
      </w:r>
      <w:proofErr w:type="spellEnd"/>
      <w:r w:rsidRPr="00034201">
        <w:rPr>
          <w:rFonts w:eastAsia="Calibri" w:cs="Times New Roman"/>
          <w:bCs/>
          <w:color w:val="000000"/>
          <w:sz w:val="20"/>
          <w:szCs w:val="20"/>
          <w:shd w:val="clear" w:color="auto" w:fill="FFFFFF"/>
        </w:rPr>
        <w:t>, правила поведения на водоемах в осенне-зимний период, использование пиротехнических средств).</w:t>
      </w:r>
      <w:proofErr w:type="gramEnd"/>
    </w:p>
    <w:p w:rsidR="002B34B2" w:rsidRPr="00034201" w:rsidRDefault="002B34B2" w:rsidP="002B34B2">
      <w:pPr>
        <w:spacing w:after="0" w:line="240" w:lineRule="auto"/>
        <w:ind w:firstLine="502"/>
        <w:jc w:val="both"/>
        <w:rPr>
          <w:rFonts w:eastAsia="Times New Roman" w:cs="Times New Roman"/>
          <w:sz w:val="20"/>
          <w:szCs w:val="20"/>
          <w:lang w:eastAsia="ru-RU"/>
        </w:rPr>
      </w:pPr>
      <w:r w:rsidRPr="00034201">
        <w:rPr>
          <w:rFonts w:eastAsia="Times New Roman" w:cs="Times New Roman"/>
          <w:bCs/>
          <w:color w:val="000000"/>
          <w:sz w:val="20"/>
          <w:szCs w:val="20"/>
          <w:shd w:val="clear" w:color="auto" w:fill="FFFFFF"/>
          <w:lang w:eastAsia="ru-RU"/>
        </w:rPr>
        <w:t>В целях выявления учащихся лояльных и склонных к употреблению ПАВ в школах проводится анкетирование с последующим составлением картотеки индивидуального учета подростков «Группы риска»</w:t>
      </w:r>
    </w:p>
    <w:p w:rsidR="002B34B2" w:rsidRPr="00034201" w:rsidRDefault="002B34B2" w:rsidP="002B34B2">
      <w:pPr>
        <w:spacing w:after="0" w:line="240" w:lineRule="auto"/>
        <w:ind w:firstLine="502"/>
        <w:jc w:val="both"/>
        <w:rPr>
          <w:rFonts w:eastAsia="Times New Roman" w:cs="Times New Roman"/>
          <w:sz w:val="20"/>
          <w:szCs w:val="20"/>
          <w:lang w:eastAsia="ru-RU"/>
        </w:rPr>
      </w:pPr>
      <w:r w:rsidRPr="00034201">
        <w:rPr>
          <w:rFonts w:eastAsia="Times New Roman" w:cs="Times New Roman"/>
          <w:sz w:val="20"/>
          <w:szCs w:val="20"/>
          <w:lang w:eastAsia="ru-RU"/>
        </w:rPr>
        <w:t>Для учащихся 1-5 классов проводятся конкурсы рисунков «Берегись! Это наркотики…», «Мы за здоровый образ жизни»</w:t>
      </w:r>
    </w:p>
    <w:p w:rsidR="002B34B2" w:rsidRPr="00034201" w:rsidRDefault="002B34B2" w:rsidP="002B34B2">
      <w:pPr>
        <w:spacing w:after="0" w:line="240" w:lineRule="auto"/>
        <w:ind w:firstLine="502"/>
        <w:jc w:val="both"/>
        <w:rPr>
          <w:rFonts w:eastAsia="Times New Roman" w:cs="Times New Roman"/>
          <w:sz w:val="20"/>
          <w:szCs w:val="20"/>
          <w:lang w:eastAsia="ru-RU"/>
        </w:rPr>
      </w:pPr>
      <w:r w:rsidRPr="00034201">
        <w:rPr>
          <w:rFonts w:eastAsia="Times New Roman" w:cs="Times New Roman"/>
          <w:sz w:val="20"/>
          <w:szCs w:val="20"/>
          <w:lang w:eastAsia="ru-RU"/>
        </w:rPr>
        <w:t xml:space="preserve">С учащимися 6-8 классов проводятся инструктажи по ОТ и ТБ, беседы, классные часы по соблюдению детьми мер безопасности (с отметкой в журнале по ОТ и ТБ). В рамках классных часов используются видеоролики «Мифы о наркотиках», «Разговор на улице», «Записки из дневника» (МОБУ «СОШ </w:t>
      </w:r>
      <w:proofErr w:type="spellStart"/>
      <w:r w:rsidRPr="00034201">
        <w:rPr>
          <w:rFonts w:eastAsia="Times New Roman" w:cs="Times New Roman"/>
          <w:sz w:val="20"/>
          <w:szCs w:val="20"/>
          <w:lang w:eastAsia="ru-RU"/>
        </w:rPr>
        <w:t>с</w:t>
      </w:r>
      <w:proofErr w:type="gramStart"/>
      <w:r w:rsidRPr="00034201">
        <w:rPr>
          <w:rFonts w:eastAsia="Times New Roman" w:cs="Times New Roman"/>
          <w:sz w:val="20"/>
          <w:szCs w:val="20"/>
          <w:lang w:eastAsia="ru-RU"/>
        </w:rPr>
        <w:t>.А</w:t>
      </w:r>
      <w:proofErr w:type="gramEnd"/>
      <w:r w:rsidRPr="00034201">
        <w:rPr>
          <w:rFonts w:eastAsia="Times New Roman" w:cs="Times New Roman"/>
          <w:sz w:val="20"/>
          <w:szCs w:val="20"/>
          <w:lang w:eastAsia="ru-RU"/>
        </w:rPr>
        <w:t>риадное</w:t>
      </w:r>
      <w:proofErr w:type="spellEnd"/>
      <w:r w:rsidRPr="00034201">
        <w:rPr>
          <w:rFonts w:eastAsia="Times New Roman" w:cs="Times New Roman"/>
          <w:sz w:val="20"/>
          <w:szCs w:val="20"/>
          <w:lang w:eastAsia="ru-RU"/>
        </w:rPr>
        <w:t>»)</w:t>
      </w:r>
    </w:p>
    <w:p w:rsidR="002B34B2" w:rsidRPr="00034201" w:rsidRDefault="002B34B2" w:rsidP="002B34B2">
      <w:pPr>
        <w:spacing w:after="0" w:line="240" w:lineRule="auto"/>
        <w:ind w:firstLine="502"/>
        <w:jc w:val="both"/>
        <w:rPr>
          <w:rFonts w:eastAsia="Times New Roman" w:cs="Times New Roman"/>
          <w:sz w:val="20"/>
          <w:szCs w:val="20"/>
          <w:lang w:eastAsia="ru-RU"/>
        </w:rPr>
      </w:pPr>
      <w:proofErr w:type="gramStart"/>
      <w:r w:rsidRPr="00034201">
        <w:rPr>
          <w:rFonts w:eastAsia="Times New Roman" w:cs="Times New Roman"/>
          <w:sz w:val="20"/>
          <w:szCs w:val="20"/>
          <w:lang w:eastAsia="ru-RU"/>
        </w:rPr>
        <w:t>Для учащихся 9 – 11 классов органи</w:t>
      </w:r>
      <w:r>
        <w:rPr>
          <w:rFonts w:eastAsia="Times New Roman" w:cs="Times New Roman"/>
          <w:sz w:val="20"/>
          <w:szCs w:val="20"/>
          <w:lang w:eastAsia="ru-RU"/>
        </w:rPr>
        <w:t xml:space="preserve">зовывается литературные конкурсы, </w:t>
      </w:r>
      <w:r w:rsidRPr="00034201">
        <w:rPr>
          <w:rFonts w:eastAsia="Times New Roman" w:cs="Times New Roman"/>
          <w:sz w:val="20"/>
          <w:szCs w:val="20"/>
          <w:lang w:eastAsia="ru-RU"/>
        </w:rPr>
        <w:t xml:space="preserve"> одной из номинаций которых, литературное произведение (сочинение – эссе, рассказ, стихотворение) на тему «Здоровье – это…»</w:t>
      </w:r>
      <w:proofErr w:type="gramEnd"/>
    </w:p>
    <w:p w:rsidR="002B34B2" w:rsidRPr="00034201" w:rsidRDefault="002B34B2" w:rsidP="002B34B2">
      <w:pPr>
        <w:spacing w:after="0" w:line="240" w:lineRule="auto"/>
        <w:ind w:firstLine="502"/>
        <w:jc w:val="both"/>
        <w:rPr>
          <w:rFonts w:eastAsia="Times New Roman" w:cs="Times New Roman"/>
          <w:bCs/>
          <w:color w:val="000000"/>
          <w:sz w:val="20"/>
          <w:szCs w:val="20"/>
          <w:shd w:val="clear" w:color="auto" w:fill="FFFFFF"/>
          <w:lang w:eastAsia="ru-RU"/>
        </w:rPr>
      </w:pPr>
      <w:r w:rsidRPr="00034201">
        <w:rPr>
          <w:rFonts w:eastAsia="Times New Roman" w:cs="Times New Roman"/>
          <w:bCs/>
          <w:color w:val="000000"/>
          <w:sz w:val="20"/>
          <w:szCs w:val="20"/>
          <w:shd w:val="clear" w:color="auto" w:fill="FFFFFF"/>
          <w:lang w:eastAsia="ru-RU"/>
        </w:rPr>
        <w:lastRenderedPageBreak/>
        <w:t xml:space="preserve">С привлечением  инспектора ПДН МО МВД России «Дальнереченский» Т.Ю. Бондарчук проводятся беседы с учащимися на тему «Профилактика и предупреждение правонарушений и преступлений». </w:t>
      </w:r>
    </w:p>
    <w:p w:rsidR="002B34B2" w:rsidRPr="00034201" w:rsidRDefault="002B34B2" w:rsidP="002B34B2">
      <w:pPr>
        <w:spacing w:after="0" w:line="240" w:lineRule="auto"/>
        <w:ind w:firstLine="502"/>
        <w:jc w:val="both"/>
        <w:rPr>
          <w:rFonts w:eastAsia="Times New Roman" w:cs="Times New Roman"/>
          <w:bCs/>
          <w:color w:val="000000"/>
          <w:sz w:val="20"/>
          <w:szCs w:val="20"/>
          <w:shd w:val="clear" w:color="auto" w:fill="FFFFFF"/>
          <w:lang w:eastAsia="ru-RU"/>
        </w:rPr>
      </w:pPr>
      <w:r w:rsidRPr="00034201">
        <w:rPr>
          <w:rFonts w:eastAsia="Times New Roman" w:cs="Times New Roman"/>
          <w:bCs/>
          <w:color w:val="000000"/>
          <w:sz w:val="20"/>
          <w:szCs w:val="20"/>
          <w:shd w:val="clear" w:color="auto" w:fill="FFFFFF"/>
          <w:lang w:eastAsia="ru-RU"/>
        </w:rPr>
        <w:t>Работают школьные советы медиации, советы по профилактике. Во всех школах оформлены стенды «Территория безопасности».</w:t>
      </w:r>
    </w:p>
    <w:p w:rsidR="002B34B2" w:rsidRPr="00034201" w:rsidRDefault="002B34B2" w:rsidP="002B34B2">
      <w:pPr>
        <w:spacing w:after="0" w:line="240" w:lineRule="auto"/>
        <w:ind w:firstLine="502"/>
        <w:jc w:val="both"/>
        <w:rPr>
          <w:rFonts w:eastAsia="Times New Roman" w:cs="Times New Roman"/>
          <w:bCs/>
          <w:color w:val="000000"/>
          <w:sz w:val="20"/>
          <w:szCs w:val="20"/>
          <w:shd w:val="clear" w:color="auto" w:fill="FFFFFF"/>
          <w:lang w:eastAsia="ru-RU"/>
        </w:rPr>
      </w:pPr>
    </w:p>
    <w:p w:rsidR="002B34B2" w:rsidRPr="00034201" w:rsidRDefault="002B34B2" w:rsidP="002B34B2">
      <w:pPr>
        <w:spacing w:after="0" w:line="240" w:lineRule="auto"/>
        <w:jc w:val="both"/>
        <w:rPr>
          <w:rFonts w:cs="Times New Roman"/>
          <w:b/>
          <w:sz w:val="20"/>
          <w:szCs w:val="20"/>
        </w:rPr>
      </w:pPr>
      <w:r w:rsidRPr="00034201">
        <w:rPr>
          <w:rFonts w:cs="Times New Roman"/>
          <w:b/>
          <w:sz w:val="20"/>
          <w:szCs w:val="20"/>
        </w:rPr>
        <w:t>-директора КГОБУ «Ракитненская КШИ» Кириенко Наталью Николаевну</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В  настоящее  время  злоупотребление  алкоголем,  наркотиками  и другими  </w:t>
      </w:r>
      <w:proofErr w:type="spellStart"/>
      <w:r w:rsidRPr="00034201">
        <w:rPr>
          <w:rFonts w:cs="Times New Roman"/>
          <w:sz w:val="20"/>
          <w:szCs w:val="20"/>
        </w:rPr>
        <w:t>психоактивными</w:t>
      </w:r>
      <w:proofErr w:type="spellEnd"/>
      <w:r w:rsidRPr="00034201">
        <w:rPr>
          <w:rFonts w:cs="Times New Roman"/>
          <w:sz w:val="20"/>
          <w:szCs w:val="20"/>
        </w:rPr>
        <w:t xml:space="preserve">  веществами приняло  характер  эпидемии. Выработка  у  подрастающего  поколения  устойчивости  к  наркотическому давлению  среды  требует  пристального  внимания,  т.к.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систему  воспитания. </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Профилактика  -  это  не  только  предупреждение  чего-либо,  сколько активный  процесс  создания  условий  и  формирования  личных  качеств, поддерживающих  благополучие.</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 xml:space="preserve">Учитывая  особенности  наших  учащихся  и  воспитанников  работа  по профилактике  ПАВ  должна  вестись  очень  корректно,  чтобы  не  вызвать нездоровый  интерес  </w:t>
      </w:r>
      <w:proofErr w:type="gramStart"/>
      <w:r w:rsidRPr="00034201">
        <w:rPr>
          <w:rFonts w:cs="Times New Roman"/>
          <w:sz w:val="20"/>
          <w:szCs w:val="20"/>
        </w:rPr>
        <w:t>у</w:t>
      </w:r>
      <w:proofErr w:type="gramEnd"/>
      <w:r w:rsidRPr="00034201">
        <w:rPr>
          <w:rFonts w:cs="Times New Roman"/>
          <w:sz w:val="20"/>
          <w:szCs w:val="20"/>
        </w:rPr>
        <w:t xml:space="preserve">  обучающихся.  Поэтому  важнейшим  в профилактической  работе  является  не  обсуждение  способов  употребления, свойств  различных  </w:t>
      </w:r>
      <w:proofErr w:type="spellStart"/>
      <w:r w:rsidRPr="00034201">
        <w:rPr>
          <w:rFonts w:cs="Times New Roman"/>
          <w:sz w:val="20"/>
          <w:szCs w:val="20"/>
        </w:rPr>
        <w:t>психоактивных</w:t>
      </w:r>
      <w:proofErr w:type="spellEnd"/>
      <w:r w:rsidRPr="00034201">
        <w:rPr>
          <w:rFonts w:cs="Times New Roman"/>
          <w:sz w:val="20"/>
          <w:szCs w:val="20"/>
        </w:rPr>
        <w:t xml:space="preserve">  веществ,  а  обучение  школьников умению  противостоять  жизненным  трудностям  и  конфликтным ситуациям;  формирование  у  школьников  отрицательного  отношения  к </w:t>
      </w:r>
      <w:proofErr w:type="spellStart"/>
      <w:r w:rsidRPr="00034201">
        <w:rPr>
          <w:rFonts w:cs="Times New Roman"/>
          <w:sz w:val="20"/>
          <w:szCs w:val="20"/>
        </w:rPr>
        <w:t>психоактивным</w:t>
      </w:r>
      <w:proofErr w:type="spellEnd"/>
      <w:r w:rsidRPr="00034201">
        <w:rPr>
          <w:rFonts w:cs="Times New Roman"/>
          <w:sz w:val="20"/>
          <w:szCs w:val="20"/>
        </w:rPr>
        <w:t xml:space="preserve">  веществам  и  последствиям  их  употребления,  постоянная занятость  обучающихся,  правильная  расстановка  приоритетов.  Большое внимание  уделяется  повышению  профессиональной  компетенции сотрудников в вопросе профилактики</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ab/>
        <w:t>Направления  деятельности  и формы  работы  по  профилактике ПАВ  в школе</w:t>
      </w:r>
      <w:r>
        <w:rPr>
          <w:rFonts w:cs="Times New Roman"/>
          <w:sz w:val="20"/>
          <w:szCs w:val="20"/>
        </w:rPr>
        <w:t xml:space="preserve"> </w:t>
      </w:r>
      <w:r w:rsidRPr="00034201">
        <w:rPr>
          <w:rFonts w:cs="Times New Roman"/>
          <w:sz w:val="20"/>
          <w:szCs w:val="20"/>
        </w:rPr>
        <w:t>- интернате:</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1.Раннее  выявление  случаев  курения,  употребление  алкогольных напитков  и  причин,  побудивших  к  этому;</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С  этой  целью  проводится  постоянный  контроль  за  времяпровождением </w:t>
      </w:r>
      <w:proofErr w:type="gramStart"/>
      <w:r w:rsidRPr="00034201">
        <w:rPr>
          <w:rFonts w:cs="Times New Roman"/>
          <w:sz w:val="20"/>
          <w:szCs w:val="20"/>
        </w:rPr>
        <w:t>обучающихся</w:t>
      </w:r>
      <w:proofErr w:type="gramEnd"/>
      <w:r w:rsidRPr="00034201">
        <w:rPr>
          <w:rFonts w:cs="Times New Roman"/>
          <w:sz w:val="20"/>
          <w:szCs w:val="20"/>
        </w:rPr>
        <w:t xml:space="preserve">.  Применение  методов  педагогического  воздействия  на учащихся,  у  которых  выявлены случаи  курения  и  употребления  алкоголя. Несовершеннолетние  должны  видеть,  что  в мире  много  интересного  и познавательного,  без  табака  и  алкоголя.  По  мере  </w:t>
      </w:r>
      <w:proofErr w:type="gramStart"/>
      <w:r w:rsidRPr="00034201">
        <w:rPr>
          <w:rFonts w:cs="Times New Roman"/>
          <w:sz w:val="20"/>
          <w:szCs w:val="20"/>
        </w:rPr>
        <w:t>возможности  к</w:t>
      </w:r>
      <w:proofErr w:type="gramEnd"/>
      <w:r w:rsidRPr="00034201">
        <w:rPr>
          <w:rFonts w:cs="Times New Roman"/>
          <w:sz w:val="20"/>
          <w:szCs w:val="20"/>
        </w:rPr>
        <w:t xml:space="preserve"> воспитательному  воздействию  привлекаем  родителей.  Работу  с  такими детьми  проводит  педагог-психолог  Новикова  Е.Н.  с  целью  повышения самооценки, снятию тревожности.</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 2.Создание  в  школе  единого  банка  данных  о  трудных  семьях, несовершеннолетних  «группы  внимания»  состоящих  на внутришкольном  учете, в КДНиЗП, ПДН;</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В школе-интернате создан банк данных неблагополучных семей.  Детям из этих  семей  уделяется  особое  внимание.  Налажено  взаимодействие  с семьями  не только  в  учебное  время,  но  и  каникулярное.  По  возможности стараемся  посещать  неблагополучные  семьи. Поддерживаем постоянную связь по телефону.</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3.Проведение  мероприятий  и  общественных  акций  по</w:t>
      </w:r>
      <w:r>
        <w:rPr>
          <w:rFonts w:cs="Times New Roman"/>
          <w:sz w:val="20"/>
          <w:szCs w:val="20"/>
        </w:rPr>
        <w:t xml:space="preserve"> </w:t>
      </w:r>
      <w:r w:rsidRPr="00034201">
        <w:rPr>
          <w:rFonts w:cs="Times New Roman"/>
          <w:sz w:val="20"/>
          <w:szCs w:val="20"/>
        </w:rPr>
        <w:t>профилактике  употребления  ПАВ  среди  несовершеннолетних:</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В  школе  реализуется  комплексно-целевая  программа  «Профилактика наркомании,  алкоголизма, </w:t>
      </w:r>
      <w:proofErr w:type="spellStart"/>
      <w:r w:rsidRPr="00034201">
        <w:rPr>
          <w:rFonts w:cs="Times New Roman"/>
          <w:sz w:val="20"/>
          <w:szCs w:val="20"/>
        </w:rPr>
        <w:t>табакокурения</w:t>
      </w:r>
      <w:proofErr w:type="spellEnd"/>
      <w:r w:rsidRPr="00034201">
        <w:rPr>
          <w:rFonts w:cs="Times New Roman"/>
          <w:sz w:val="20"/>
          <w:szCs w:val="20"/>
        </w:rPr>
        <w:t xml:space="preserve">,  злоупотребления  </w:t>
      </w:r>
      <w:proofErr w:type="spellStart"/>
      <w:r w:rsidRPr="00034201">
        <w:rPr>
          <w:rFonts w:cs="Times New Roman"/>
          <w:sz w:val="20"/>
          <w:szCs w:val="20"/>
        </w:rPr>
        <w:t>психоактивными</w:t>
      </w:r>
      <w:proofErr w:type="spellEnd"/>
      <w:r w:rsidRPr="00034201">
        <w:rPr>
          <w:rFonts w:cs="Times New Roman"/>
          <w:sz w:val="20"/>
          <w:szCs w:val="20"/>
        </w:rPr>
        <w:t xml:space="preserve"> веществами  среди  несовершеннолетних».  В  рамках  этой  программы проводятся  тренинги,  занятия.  Педагоги  активно  используют  различные презентации,  социальные  ролики.  Одним  из  направлений  внеурочной деятельности  является  </w:t>
      </w:r>
      <w:proofErr w:type="gramStart"/>
      <w:r w:rsidRPr="00034201">
        <w:rPr>
          <w:rFonts w:cs="Times New Roman"/>
          <w:sz w:val="20"/>
          <w:szCs w:val="20"/>
        </w:rPr>
        <w:t>спортивно-оздоровительное</w:t>
      </w:r>
      <w:proofErr w:type="gramEnd"/>
      <w:r w:rsidRPr="00034201">
        <w:rPr>
          <w:rFonts w:cs="Times New Roman"/>
          <w:sz w:val="20"/>
          <w:szCs w:val="20"/>
        </w:rPr>
        <w:t xml:space="preserve">  и  мероприятия  в  этом направлении  проводятся  еженедельно.  Это  проведение  тематических классных  часов,  посвящённых  Международному  дню  отказа  от  курения (третий  четверг  ноября),  Всемирному  дню  здоровья  (7  апреля). Проведение  дней  профилактики  курения,  алкоголизма,  наркомании  среди учащихся.  В  этом  учебном  году,  с  сентября  месяца,  проведены  массовые мероприятия  -  День  Здоровья,  конкурс  агитбригад, день  отказа от курения, выпуск  плакатов  о  ЗОЖ.  </w:t>
      </w:r>
      <w:proofErr w:type="gramStart"/>
      <w:r w:rsidRPr="00034201">
        <w:rPr>
          <w:rFonts w:cs="Times New Roman"/>
          <w:sz w:val="20"/>
          <w:szCs w:val="20"/>
        </w:rPr>
        <w:t>В  настоящее  время,  в  декабре,  проводится  цикл мероприятий,  инициированный  департаментом  здравоохранения Приморского  края  посвящённых  здоровому  питанию.</w:t>
      </w:r>
      <w:proofErr w:type="gramEnd"/>
      <w:r w:rsidRPr="00034201">
        <w:rPr>
          <w:rFonts w:cs="Times New Roman"/>
          <w:sz w:val="20"/>
          <w:szCs w:val="20"/>
        </w:rPr>
        <w:t xml:space="preserve">  Одно  занятие посвящено именно употреблению веществ, вредных для здоровья.</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4 Организация  взаимодействия  между  школой  и  субъектами профилактики,  общественными  организациями,  учреждениями здравоохранения.</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Профилактическую  работу  проводят  сотрудники  полиции,  сотрудники комиссии  по  делам  несовершеннолетних,  медработник.  В  текущем  году проведены  3  беседы сотрудниками полиции.  Не менее одного раза  в квартал занятия  по  профилактической  работе  проводит  медицинский  работник школы-интерната.</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5.Работа с педагогами и сотрудниками школы:</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Вопросы  профилактики наркомании,  курения,  алкоголизма рассматриваются на  педагогических  советах,  совещаниях.  В  первую  очередь  это информационная  работа  по  ознакомлению  с  видами  употребления  ПАВ, умению  определить  у  ребёнка  тревожные  симптомы.  Особое  внимание уделяется  информации  о  </w:t>
      </w:r>
      <w:r>
        <w:rPr>
          <w:rFonts w:cs="Times New Roman"/>
          <w:sz w:val="20"/>
          <w:szCs w:val="20"/>
        </w:rPr>
        <w:t>«</w:t>
      </w:r>
      <w:proofErr w:type="spellStart"/>
      <w:r>
        <w:rPr>
          <w:rFonts w:cs="Times New Roman"/>
          <w:sz w:val="20"/>
          <w:szCs w:val="20"/>
        </w:rPr>
        <w:t>спайсах</w:t>
      </w:r>
      <w:proofErr w:type="spellEnd"/>
      <w:r>
        <w:rPr>
          <w:rFonts w:cs="Times New Roman"/>
          <w:sz w:val="20"/>
          <w:szCs w:val="20"/>
        </w:rPr>
        <w:t>»,  «</w:t>
      </w:r>
      <w:proofErr w:type="spellStart"/>
      <w:r>
        <w:rPr>
          <w:rFonts w:cs="Times New Roman"/>
          <w:sz w:val="20"/>
          <w:szCs w:val="20"/>
        </w:rPr>
        <w:t>сню</w:t>
      </w:r>
      <w:r w:rsidRPr="00034201">
        <w:rPr>
          <w:rFonts w:cs="Times New Roman"/>
          <w:sz w:val="20"/>
          <w:szCs w:val="20"/>
        </w:rPr>
        <w:t>сах</w:t>
      </w:r>
      <w:proofErr w:type="spellEnd"/>
      <w:r w:rsidRPr="00034201">
        <w:rPr>
          <w:rFonts w:cs="Times New Roman"/>
          <w:sz w:val="20"/>
          <w:szCs w:val="20"/>
        </w:rPr>
        <w:t>».  Курсовую  подготовку  по профилактике  наркомании  в  текущем  году  прошли  социальный  педагог  и педагог-психолог.</w:t>
      </w:r>
    </w:p>
    <w:p w:rsidR="002B34B2" w:rsidRPr="00034201" w:rsidRDefault="002B34B2" w:rsidP="002B34B2">
      <w:pPr>
        <w:spacing w:after="0" w:line="240" w:lineRule="auto"/>
        <w:jc w:val="both"/>
        <w:rPr>
          <w:rFonts w:cs="Times New Roman"/>
          <w:sz w:val="20"/>
          <w:szCs w:val="20"/>
        </w:rPr>
      </w:pPr>
      <w:proofErr w:type="gramStart"/>
      <w:r w:rsidRPr="00034201">
        <w:rPr>
          <w:rFonts w:cs="Times New Roman"/>
          <w:sz w:val="20"/>
          <w:szCs w:val="20"/>
        </w:rPr>
        <w:t>б</w:t>
      </w:r>
      <w:proofErr w:type="gramEnd"/>
      <w:r w:rsidRPr="00034201">
        <w:rPr>
          <w:rFonts w:cs="Times New Roman"/>
          <w:sz w:val="20"/>
          <w:szCs w:val="20"/>
        </w:rPr>
        <w:t>. Работа  с  родителями:</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lastRenderedPageBreak/>
        <w:t xml:space="preserve">В  виду  </w:t>
      </w:r>
      <w:proofErr w:type="spellStart"/>
      <w:r w:rsidRPr="00034201">
        <w:rPr>
          <w:rFonts w:cs="Times New Roman"/>
          <w:sz w:val="20"/>
          <w:szCs w:val="20"/>
        </w:rPr>
        <w:t>интернатного</w:t>
      </w:r>
      <w:proofErr w:type="spellEnd"/>
      <w:r w:rsidRPr="00034201">
        <w:rPr>
          <w:rFonts w:cs="Times New Roman"/>
          <w:sz w:val="20"/>
          <w:szCs w:val="20"/>
        </w:rPr>
        <w:t xml:space="preserve">  проживания  детей  нет  возможности  вести  обширную работу с родителями.  Тем не менее, все неблагополучные семьи находятся на контроле.  Работу  проводят  классные  руководители,  воспитатели.  На ежегодном  родительском  собрании  обсуждаются  вопросы  профилактики, безопасности детей. Но посещаемость собрания очень низкая.</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Основные трудности профилактической работы в учреждении:</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 xml:space="preserve">1.Длительное проживание на  </w:t>
      </w:r>
      <w:proofErr w:type="spellStart"/>
      <w:r w:rsidRPr="00034201">
        <w:rPr>
          <w:rFonts w:cs="Times New Roman"/>
          <w:sz w:val="20"/>
          <w:szCs w:val="20"/>
        </w:rPr>
        <w:t>интернатном</w:t>
      </w:r>
      <w:proofErr w:type="spellEnd"/>
      <w:r w:rsidRPr="00034201">
        <w:rPr>
          <w:rFonts w:cs="Times New Roman"/>
          <w:sz w:val="20"/>
          <w:szCs w:val="20"/>
        </w:rPr>
        <w:t xml:space="preserve">  режиме и отсутствие помощи со стороны родителей.</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2.Более  80  %  семей  наших  обучающихся  относятся  к  семьям  низкого социального  уровня,  в  которых  курение  и  употребление  алкоголя распространено.</w:t>
      </w:r>
    </w:p>
    <w:p w:rsidR="002B34B2" w:rsidRPr="00034201" w:rsidRDefault="002B34B2" w:rsidP="002B34B2">
      <w:pPr>
        <w:spacing w:after="0" w:line="240" w:lineRule="auto"/>
        <w:jc w:val="both"/>
        <w:rPr>
          <w:rFonts w:cs="Times New Roman"/>
          <w:sz w:val="20"/>
          <w:szCs w:val="20"/>
        </w:rPr>
      </w:pPr>
      <w:r w:rsidRPr="00034201">
        <w:rPr>
          <w:rFonts w:cs="Times New Roman"/>
          <w:sz w:val="20"/>
          <w:szCs w:val="20"/>
        </w:rPr>
        <w:t>3.Недостаточное  внимание  органов  профилактики.  Пожелание проводить  встречи  с  сотрудниками  полиции,  медработниками  как можно чаще.</w:t>
      </w:r>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spacing w:after="0" w:line="240" w:lineRule="auto"/>
        <w:jc w:val="both"/>
        <w:rPr>
          <w:rFonts w:cs="Times New Roman"/>
          <w:b/>
          <w:sz w:val="20"/>
          <w:szCs w:val="20"/>
        </w:rPr>
      </w:pPr>
      <w:r w:rsidRPr="00034201">
        <w:rPr>
          <w:rFonts w:cs="Times New Roman"/>
          <w:b/>
          <w:sz w:val="20"/>
          <w:szCs w:val="20"/>
        </w:rPr>
        <w:t xml:space="preserve">-заведующую отделом МКУ «РИДЦ» </w:t>
      </w:r>
      <w:proofErr w:type="spellStart"/>
      <w:r w:rsidRPr="00034201">
        <w:rPr>
          <w:rFonts w:cs="Times New Roman"/>
          <w:b/>
          <w:sz w:val="20"/>
          <w:szCs w:val="20"/>
        </w:rPr>
        <w:t>Ворожбит</w:t>
      </w:r>
      <w:proofErr w:type="spellEnd"/>
      <w:r w:rsidRPr="00034201">
        <w:rPr>
          <w:rFonts w:cs="Times New Roman"/>
          <w:b/>
          <w:sz w:val="20"/>
          <w:szCs w:val="20"/>
        </w:rPr>
        <w:t xml:space="preserve"> Е.А.</w:t>
      </w:r>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Постановлением администрации Дальнереченского МР  от 15.12.2015 г. № 430-па  «Антинаркотическая   программа по реализации  Стратегии  антинаркотической  политики Российской  Федерации до 2020года в муниципальном образовании Дальнереченский </w:t>
      </w:r>
      <w:proofErr w:type="gramStart"/>
      <w:r w:rsidRPr="00034201">
        <w:rPr>
          <w:rFonts w:eastAsia="Calibri" w:cs="Times New Roman"/>
          <w:sz w:val="20"/>
          <w:szCs w:val="20"/>
        </w:rPr>
        <w:t>муниципальный</w:t>
      </w:r>
      <w:proofErr w:type="gramEnd"/>
      <w:r w:rsidRPr="00034201">
        <w:rPr>
          <w:rFonts w:eastAsia="Calibri" w:cs="Times New Roman"/>
          <w:sz w:val="20"/>
          <w:szCs w:val="20"/>
        </w:rPr>
        <w:t xml:space="preserve"> район на 2016-2019 годы».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Основные  мероприятиями программы предусматривают: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проведение мониторинга  </w:t>
      </w:r>
      <w:proofErr w:type="spellStart"/>
      <w:r w:rsidRPr="00034201">
        <w:rPr>
          <w:rFonts w:eastAsia="Calibri" w:cs="Times New Roman"/>
          <w:sz w:val="20"/>
          <w:szCs w:val="20"/>
        </w:rPr>
        <w:t>наркоситуации</w:t>
      </w:r>
      <w:proofErr w:type="spellEnd"/>
      <w:r w:rsidRPr="00034201">
        <w:rPr>
          <w:rFonts w:eastAsia="Calibri" w:cs="Times New Roman"/>
          <w:sz w:val="20"/>
          <w:szCs w:val="20"/>
        </w:rPr>
        <w:t xml:space="preserve"> среди населения района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организация уничтожения выявленных очагов произрастания  </w:t>
      </w:r>
      <w:proofErr w:type="spellStart"/>
      <w:r w:rsidRPr="00034201">
        <w:rPr>
          <w:rFonts w:eastAsia="Calibri" w:cs="Times New Roman"/>
          <w:sz w:val="20"/>
          <w:szCs w:val="20"/>
        </w:rPr>
        <w:t>наркосодержащих</w:t>
      </w:r>
      <w:proofErr w:type="spellEnd"/>
      <w:r w:rsidRPr="00034201">
        <w:rPr>
          <w:rFonts w:eastAsia="Calibri" w:cs="Times New Roman"/>
          <w:sz w:val="20"/>
          <w:szCs w:val="20"/>
        </w:rPr>
        <w:t xml:space="preserve"> растений;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проведение межведомственных оперативно-профилактических операций «Мак», «Допинг»;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проведение культурных и спортивных мероприятий, направленных на пропаганду здорового образа жизни;</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 разработка, изготовление и распространение буклетов и плакатов по профилактике незаконного потребления наркотиков;</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поддержка детских и молодежных объединений, деятельности которых направлена на пропаганду здорового образа жизни.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Все мероприятия программы исполняются.</w:t>
      </w:r>
    </w:p>
    <w:p w:rsidR="002B34B2" w:rsidRPr="00034201" w:rsidRDefault="002B34B2" w:rsidP="002B34B2">
      <w:pPr>
        <w:spacing w:after="0" w:line="240" w:lineRule="auto"/>
        <w:jc w:val="both"/>
        <w:outlineLvl w:val="1"/>
        <w:rPr>
          <w:rFonts w:eastAsia="Times New Roman" w:cs="Times New Roman"/>
          <w:bCs/>
          <w:sz w:val="20"/>
          <w:szCs w:val="20"/>
          <w:lang w:eastAsia="ru-RU"/>
        </w:rPr>
      </w:pPr>
      <w:r w:rsidRPr="00034201">
        <w:rPr>
          <w:rFonts w:eastAsia="Calibri" w:cs="Times New Roman"/>
          <w:sz w:val="20"/>
          <w:szCs w:val="20"/>
        </w:rPr>
        <w:t xml:space="preserve">        Так   по </w:t>
      </w:r>
      <w:r w:rsidRPr="00034201">
        <w:rPr>
          <w:rFonts w:eastAsia="Times New Roman" w:cs="Times New Roman"/>
          <w:bCs/>
          <w:sz w:val="20"/>
          <w:szCs w:val="20"/>
          <w:lang w:eastAsia="ru-RU"/>
        </w:rPr>
        <w:t xml:space="preserve">программе  в учреждениях культуры района </w:t>
      </w:r>
      <w:r w:rsidRPr="00034201">
        <w:rPr>
          <w:rFonts w:eastAsia="Calibri" w:cs="Times New Roman"/>
          <w:sz w:val="20"/>
          <w:szCs w:val="20"/>
        </w:rPr>
        <w:t xml:space="preserve"> проводилась  акция «Здоровье молодежи - богатство России», на реализацию которой было израсходовано  7650 рублей.  Цель акции: раскрыть  проблемы употребления  наркотиков, и  осознать, насколько это сильно вредит здоровью (как  физическому, так и психологическому).  Ребята очень серьёзно отнеслись к этому вопросу, и подготовили  листовки и буклеты, которые раскрывали суть наркомании и возможные её последствия.    Ребята,  занявшие призовые места награждены грамотами и подарками.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В рамках программы  были </w:t>
      </w:r>
      <w:proofErr w:type="gramStart"/>
      <w:r w:rsidRPr="00034201">
        <w:rPr>
          <w:rFonts w:eastAsia="Calibri" w:cs="Times New Roman"/>
          <w:sz w:val="20"/>
          <w:szCs w:val="20"/>
        </w:rPr>
        <w:t>изготовлены   и распространены</w:t>
      </w:r>
      <w:proofErr w:type="gramEnd"/>
      <w:r w:rsidRPr="00034201">
        <w:rPr>
          <w:rFonts w:eastAsia="Calibri" w:cs="Times New Roman"/>
          <w:sz w:val="20"/>
          <w:szCs w:val="20"/>
        </w:rPr>
        <w:t xml:space="preserve">  средства наглядной агитации, направленные  на профилактику наркомании  - 1 000 рублей, закуплено тест полосок для определения наркотических веществ с целью выявления потребителей наркотиков среди  населения района -10 353 рубля.</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w:t>
      </w:r>
      <w:proofErr w:type="gramStart"/>
      <w:r w:rsidRPr="00034201">
        <w:rPr>
          <w:rFonts w:eastAsia="Calibri" w:cs="Times New Roman"/>
          <w:sz w:val="20"/>
          <w:szCs w:val="20"/>
        </w:rPr>
        <w:t xml:space="preserve">А так же в  рамках мероприятий муниципальной программы Дальнереченского муниципального  района  «Развитие и сохранение культуры, спорта и молодежной политики  на Дальнереченского муниципального  района  на 2016-2019 годы», исполнителем которой  является МКУ «РИДЦ»,  создаются  условия для духовного творчества молодежи, осуществляется  </w:t>
      </w:r>
      <w:proofErr w:type="spellStart"/>
      <w:r w:rsidRPr="00034201">
        <w:rPr>
          <w:rFonts w:eastAsia="Calibri" w:cs="Times New Roman"/>
          <w:sz w:val="20"/>
          <w:szCs w:val="20"/>
        </w:rPr>
        <w:t>гражданско</w:t>
      </w:r>
      <w:proofErr w:type="spellEnd"/>
      <w:r w:rsidRPr="00034201">
        <w:rPr>
          <w:rFonts w:eastAsia="Calibri" w:cs="Times New Roman"/>
          <w:sz w:val="20"/>
          <w:szCs w:val="20"/>
        </w:rPr>
        <w:t xml:space="preserve"> - патриотическое воспитание: районный праздник «День призывника (весна, осень); мероприятия, посвященные  9 мая, 22 июня, 2 сентября;</w:t>
      </w:r>
      <w:proofErr w:type="gramEnd"/>
      <w:r w:rsidRPr="00034201">
        <w:rPr>
          <w:rFonts w:eastAsia="Calibri" w:cs="Times New Roman"/>
          <w:sz w:val="20"/>
          <w:szCs w:val="20"/>
        </w:rPr>
        <w:t xml:space="preserve"> день памяти событий на о. </w:t>
      </w:r>
      <w:proofErr w:type="spellStart"/>
      <w:r w:rsidRPr="00034201">
        <w:rPr>
          <w:rFonts w:eastAsia="Calibri" w:cs="Times New Roman"/>
          <w:sz w:val="20"/>
          <w:szCs w:val="20"/>
        </w:rPr>
        <w:t>Даманский</w:t>
      </w:r>
      <w:proofErr w:type="spellEnd"/>
      <w:r w:rsidRPr="00034201">
        <w:rPr>
          <w:rFonts w:eastAsia="Calibri" w:cs="Times New Roman"/>
          <w:sz w:val="20"/>
          <w:szCs w:val="20"/>
        </w:rPr>
        <w:t>, всевозможные мероприятия на День  Защитника Отечества, день России, День государственного флага, юбилейные даты сел и 120  со дня основания Дальнереченского МР. Молодежь, дети и подростки  участвуют в различных районных мероприятиях  пропагандирующих семейные ценности и бережное отношение  друг к другу: День семьи, День семьи, любви и верности, День матери и другие.</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На эти цели по программе  израсходовано 540 000 рублей.</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Так МКУ «РИДЦ»  </w:t>
      </w:r>
      <w:proofErr w:type="gramStart"/>
      <w:r w:rsidRPr="00034201">
        <w:rPr>
          <w:rFonts w:eastAsia="Calibri" w:cs="Times New Roman"/>
          <w:sz w:val="20"/>
          <w:szCs w:val="20"/>
        </w:rPr>
        <w:t>организует и финансирует</w:t>
      </w:r>
      <w:proofErr w:type="gramEnd"/>
      <w:r w:rsidRPr="00034201">
        <w:rPr>
          <w:rFonts w:eastAsia="Calibri" w:cs="Times New Roman"/>
          <w:sz w:val="20"/>
          <w:szCs w:val="20"/>
        </w:rPr>
        <w:t xml:space="preserve">  различные соревнования по спорту в районе. Проходят различные  спортивные мероприятия под лозунгом  «Спорт вместо наркотиков». </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При  финансировании МКУ «РИДЦ» школьники  всех возрастов принимают участие во Всероссийских президентских состязаниях.</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В течени</w:t>
      </w:r>
      <w:proofErr w:type="gramStart"/>
      <w:r w:rsidRPr="00034201">
        <w:rPr>
          <w:rFonts w:eastAsia="Calibri" w:cs="Times New Roman"/>
          <w:sz w:val="20"/>
          <w:szCs w:val="20"/>
        </w:rPr>
        <w:t>и</w:t>
      </w:r>
      <w:proofErr w:type="gramEnd"/>
      <w:r w:rsidRPr="00034201">
        <w:rPr>
          <w:rFonts w:eastAsia="Calibri" w:cs="Times New Roman"/>
          <w:sz w:val="20"/>
          <w:szCs w:val="20"/>
        </w:rPr>
        <w:t xml:space="preserve"> года состоялись районные соревнования по футболу, волейболу, теннису. Участвовало более 400  спортсменов  от всех поселений.</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На проведение спортивных мероприятий было израсходовано  около 70 тысяч рублей.</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Задача  работников  клубов и библиотек  помочь подросткам и молодежи не допустить роковой ошибки. Все это предусматривает  проведение  различных мероприятий, направленных  на профилактику наркомании, алкоголизма, токсикомании и </w:t>
      </w:r>
      <w:proofErr w:type="spellStart"/>
      <w:r w:rsidRPr="00034201">
        <w:rPr>
          <w:rFonts w:eastAsia="Calibri" w:cs="Times New Roman"/>
          <w:sz w:val="20"/>
          <w:szCs w:val="20"/>
        </w:rPr>
        <w:t>табакокурения</w:t>
      </w:r>
      <w:proofErr w:type="spellEnd"/>
      <w:r w:rsidRPr="00034201">
        <w:rPr>
          <w:rFonts w:eastAsia="Calibri" w:cs="Times New Roman"/>
          <w:sz w:val="20"/>
          <w:szCs w:val="20"/>
        </w:rPr>
        <w:t>,  и пропаганду литературы по всем  аспектам здорового образа жизни,  повышение ценности собственной жизни в глазах подростков, социальные последствия пристрастия к вредным привычкам,  вопросы, связанные с уголовной ответственностью в этой области.</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Для того чтобы  занять свободное время детей и подростков  в наших клубах и библиотеках работает  54 кружка различной направленности: вокальные, хореографические, изделий из бумаги, вязания, рисования, художественное чтение и т.п. с общим количеством участников около 900  человек. </w:t>
      </w:r>
    </w:p>
    <w:p w:rsidR="002B34B2" w:rsidRPr="00034201" w:rsidRDefault="002B34B2" w:rsidP="002B34B2">
      <w:pPr>
        <w:spacing w:after="0" w:line="240" w:lineRule="auto"/>
        <w:jc w:val="both"/>
        <w:rPr>
          <w:rFonts w:eastAsia="Times New Roman" w:cs="Times New Roman"/>
          <w:sz w:val="20"/>
          <w:szCs w:val="20"/>
        </w:rPr>
      </w:pPr>
      <w:r w:rsidRPr="00034201">
        <w:rPr>
          <w:rFonts w:eastAsia="Calibri" w:cs="Times New Roman"/>
          <w:sz w:val="20"/>
          <w:szCs w:val="20"/>
        </w:rPr>
        <w:lastRenderedPageBreak/>
        <w:t>В Доме культуры с. Малиново  были подготовлены выступления агитбригады</w:t>
      </w:r>
      <w:r w:rsidRPr="00034201">
        <w:rPr>
          <w:rFonts w:eastAsia="Times New Roman" w:cs="Times New Roman"/>
          <w:sz w:val="20"/>
          <w:szCs w:val="20"/>
        </w:rPr>
        <w:t xml:space="preserve"> </w:t>
      </w:r>
      <w:r w:rsidRPr="00034201">
        <w:rPr>
          <w:rFonts w:eastAsia="Times New Roman" w:cs="Times New Roman"/>
          <w:color w:val="000000" w:themeColor="text1"/>
          <w:sz w:val="20"/>
          <w:szCs w:val="20"/>
          <w:lang w:eastAsia="ru-RU"/>
        </w:rPr>
        <w:t>«Нам жизнь дана лишь только раз»</w:t>
      </w:r>
      <w:r w:rsidRPr="00034201">
        <w:rPr>
          <w:rFonts w:eastAsia="Times New Roman" w:cs="Times New Roman"/>
          <w:sz w:val="20"/>
          <w:szCs w:val="20"/>
        </w:rPr>
        <w:t>. Эта программа была показана во всех  селах поселения.</w:t>
      </w:r>
    </w:p>
    <w:p w:rsidR="002B34B2" w:rsidRPr="00034201" w:rsidRDefault="002B34B2" w:rsidP="002B34B2">
      <w:pPr>
        <w:spacing w:after="0" w:line="240" w:lineRule="auto"/>
        <w:rPr>
          <w:rFonts w:eastAsia="Times New Roman" w:cs="Times New Roman"/>
          <w:color w:val="000000" w:themeColor="text1"/>
          <w:sz w:val="20"/>
          <w:szCs w:val="20"/>
          <w:lang w:eastAsia="ru-RU"/>
        </w:rPr>
      </w:pPr>
      <w:r w:rsidRPr="00034201">
        <w:rPr>
          <w:rFonts w:eastAsia="Times New Roman" w:cs="Times New Roman"/>
          <w:sz w:val="20"/>
          <w:szCs w:val="20"/>
        </w:rPr>
        <w:t xml:space="preserve">   В СДК с. Ракитное также стараются разнообразить мероприятия </w:t>
      </w:r>
      <w:proofErr w:type="gramStart"/>
      <w:r w:rsidRPr="00034201">
        <w:rPr>
          <w:rFonts w:eastAsia="Times New Roman" w:cs="Times New Roman"/>
          <w:sz w:val="20"/>
          <w:szCs w:val="20"/>
        </w:rPr>
        <w:t>п</w:t>
      </w:r>
      <w:proofErr w:type="gramEnd"/>
      <w:r w:rsidRPr="00034201">
        <w:rPr>
          <w:rFonts w:eastAsia="Times New Roman" w:cs="Times New Roman"/>
          <w:sz w:val="20"/>
          <w:szCs w:val="20"/>
        </w:rPr>
        <w:t xml:space="preserve"> по </w:t>
      </w:r>
      <w:r w:rsidRPr="00034201">
        <w:rPr>
          <w:rFonts w:eastAsia="Times New Roman" w:cs="Times New Roman"/>
          <w:color w:val="000000" w:themeColor="text1"/>
          <w:sz w:val="20"/>
          <w:szCs w:val="20"/>
        </w:rPr>
        <w:t xml:space="preserve">воспитанию отрицательного отношения к негативным проявлениям в подростковой и молодежной среде: </w:t>
      </w:r>
      <w:r w:rsidRPr="00034201">
        <w:rPr>
          <w:rFonts w:eastAsia="Times New Roman" w:cs="Times New Roman"/>
          <w:color w:val="000000" w:themeColor="text1"/>
          <w:sz w:val="20"/>
          <w:szCs w:val="20"/>
          <w:lang w:eastAsia="ru-RU"/>
        </w:rPr>
        <w:t>«Спорт любить — здоровым быть»</w:t>
      </w:r>
      <w:proofErr w:type="gramStart"/>
      <w:r w:rsidRPr="00034201">
        <w:rPr>
          <w:rFonts w:eastAsia="Times New Roman" w:cs="Times New Roman"/>
          <w:color w:val="000000" w:themeColor="text1"/>
          <w:sz w:val="20"/>
          <w:szCs w:val="20"/>
          <w:lang w:eastAsia="ru-RU"/>
        </w:rPr>
        <w:t xml:space="preserve"> ,</w:t>
      </w:r>
      <w:proofErr w:type="gramEnd"/>
      <w:r w:rsidRPr="00034201">
        <w:rPr>
          <w:rFonts w:eastAsia="Times New Roman" w:cs="Times New Roman"/>
          <w:color w:val="000000" w:themeColor="text1"/>
          <w:sz w:val="20"/>
          <w:szCs w:val="20"/>
          <w:lang w:eastAsia="ru-RU"/>
        </w:rPr>
        <w:t xml:space="preserve"> «Спасибо, не курю!»- промо-акция,  посвященная Всемирному Дню отказа от табака, «Думайте сами, решайте сами» — </w:t>
      </w:r>
      <w:proofErr w:type="spellStart"/>
      <w:r w:rsidRPr="00034201">
        <w:rPr>
          <w:rFonts w:eastAsia="Times New Roman" w:cs="Times New Roman"/>
          <w:color w:val="000000" w:themeColor="text1"/>
          <w:sz w:val="20"/>
          <w:szCs w:val="20"/>
          <w:lang w:eastAsia="ru-RU"/>
        </w:rPr>
        <w:t>флэшмоб</w:t>
      </w:r>
      <w:proofErr w:type="spellEnd"/>
      <w:r w:rsidRPr="00034201">
        <w:rPr>
          <w:rFonts w:eastAsia="Times New Roman" w:cs="Times New Roman"/>
          <w:color w:val="000000" w:themeColor="text1"/>
          <w:sz w:val="20"/>
          <w:szCs w:val="20"/>
          <w:lang w:eastAsia="ru-RU"/>
        </w:rPr>
        <w:t xml:space="preserve">, по профилактике негативных явлений в молодежной среде, «СПИД – тень над планетой» — </w:t>
      </w:r>
      <w:proofErr w:type="spellStart"/>
      <w:r w:rsidRPr="00034201">
        <w:rPr>
          <w:rFonts w:eastAsia="Times New Roman" w:cs="Times New Roman"/>
          <w:color w:val="000000" w:themeColor="text1"/>
          <w:sz w:val="20"/>
          <w:szCs w:val="20"/>
          <w:lang w:eastAsia="ru-RU"/>
        </w:rPr>
        <w:t>видеоальманах</w:t>
      </w:r>
      <w:proofErr w:type="spellEnd"/>
      <w:r w:rsidRPr="00034201">
        <w:rPr>
          <w:rFonts w:eastAsia="Times New Roman" w:cs="Times New Roman"/>
          <w:color w:val="000000" w:themeColor="text1"/>
          <w:sz w:val="20"/>
          <w:szCs w:val="20"/>
          <w:lang w:eastAsia="ru-RU"/>
        </w:rPr>
        <w:t>, посвященный Дню борьбы со СПИДом.</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А в СДК с. Веденка  состоялся конкурс наглядной агитации (газет, буклетов, плакатов, лозунгов) «Мир без вредных привычек».</w:t>
      </w:r>
    </w:p>
    <w:p w:rsidR="002B34B2" w:rsidRPr="00034201" w:rsidRDefault="002B34B2" w:rsidP="002B34B2">
      <w:pPr>
        <w:spacing w:after="0" w:line="240" w:lineRule="auto"/>
        <w:jc w:val="both"/>
        <w:rPr>
          <w:rFonts w:eastAsia="Calibri" w:cs="Times New Roman"/>
          <w:sz w:val="20"/>
          <w:szCs w:val="20"/>
        </w:rPr>
      </w:pPr>
      <w:r w:rsidRPr="00034201">
        <w:rPr>
          <w:rFonts w:eastAsia="Calibri" w:cs="Times New Roman"/>
          <w:sz w:val="20"/>
          <w:szCs w:val="20"/>
        </w:rPr>
        <w:t xml:space="preserve">  Так же всем работникам учреждений культуры были разосланы ссылки  на сайты в интерне, где рассказывается о «</w:t>
      </w:r>
      <w:proofErr w:type="spellStart"/>
      <w:r w:rsidRPr="00034201">
        <w:rPr>
          <w:rFonts w:eastAsia="Calibri" w:cs="Times New Roman"/>
          <w:sz w:val="20"/>
          <w:szCs w:val="20"/>
        </w:rPr>
        <w:t>снюсе</w:t>
      </w:r>
      <w:proofErr w:type="spellEnd"/>
      <w:r w:rsidRPr="00034201">
        <w:rPr>
          <w:rFonts w:eastAsia="Calibri" w:cs="Times New Roman"/>
          <w:sz w:val="20"/>
          <w:szCs w:val="20"/>
        </w:rPr>
        <w:t>»,  о признаках его употребления ребенком и о том, куда обращаться родителям.</w:t>
      </w:r>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spacing w:after="0" w:line="240" w:lineRule="auto"/>
        <w:jc w:val="both"/>
        <w:rPr>
          <w:rFonts w:cs="Times New Roman"/>
          <w:sz w:val="20"/>
          <w:szCs w:val="20"/>
        </w:rPr>
      </w:pPr>
    </w:p>
    <w:p w:rsidR="002B34B2" w:rsidRPr="002F3CF1" w:rsidRDefault="002B34B2" w:rsidP="002B34B2">
      <w:pPr>
        <w:spacing w:after="0" w:line="240" w:lineRule="auto"/>
        <w:jc w:val="both"/>
        <w:rPr>
          <w:rFonts w:cs="Times New Roman"/>
          <w:b/>
          <w:szCs w:val="24"/>
        </w:rPr>
      </w:pPr>
      <w:r w:rsidRPr="002F3CF1">
        <w:rPr>
          <w:rFonts w:cs="Times New Roman"/>
          <w:b/>
          <w:szCs w:val="24"/>
        </w:rPr>
        <w:t>РЕШИЛИ:</w:t>
      </w:r>
    </w:p>
    <w:p w:rsidR="002B34B2" w:rsidRPr="00034201" w:rsidRDefault="002B34B2" w:rsidP="002B34B2">
      <w:pPr>
        <w:pStyle w:val="a3"/>
        <w:numPr>
          <w:ilvl w:val="0"/>
          <w:numId w:val="3"/>
        </w:numPr>
        <w:spacing w:after="0" w:line="240" w:lineRule="auto"/>
        <w:jc w:val="both"/>
        <w:rPr>
          <w:rFonts w:cs="Times New Roman"/>
          <w:sz w:val="20"/>
          <w:szCs w:val="20"/>
        </w:rPr>
      </w:pPr>
      <w:r w:rsidRPr="00034201">
        <w:rPr>
          <w:rFonts w:cs="Times New Roman"/>
          <w:sz w:val="20"/>
          <w:szCs w:val="20"/>
        </w:rPr>
        <w:t>Информации должностных лиц принять к сведению.</w:t>
      </w:r>
    </w:p>
    <w:p w:rsidR="002B34B2" w:rsidRPr="00034201" w:rsidRDefault="002B34B2" w:rsidP="002B34B2">
      <w:pPr>
        <w:pStyle w:val="a3"/>
        <w:numPr>
          <w:ilvl w:val="0"/>
          <w:numId w:val="3"/>
        </w:numPr>
        <w:spacing w:after="0" w:line="240" w:lineRule="auto"/>
        <w:jc w:val="both"/>
        <w:rPr>
          <w:rFonts w:cs="Times New Roman"/>
          <w:sz w:val="20"/>
          <w:szCs w:val="20"/>
        </w:rPr>
      </w:pPr>
      <w:r w:rsidRPr="00034201">
        <w:rPr>
          <w:rFonts w:cs="Times New Roman"/>
          <w:sz w:val="20"/>
          <w:szCs w:val="20"/>
        </w:rPr>
        <w:t xml:space="preserve">Работу органов и учреждений системы профилактики, осуществляющих свою деятельность на территории Дальнереченского муниципального района, по профилактике наркомании, токсикомании, алкоголизма и </w:t>
      </w:r>
      <w:proofErr w:type="spellStart"/>
      <w:r w:rsidRPr="00034201">
        <w:rPr>
          <w:rFonts w:cs="Times New Roman"/>
          <w:sz w:val="20"/>
          <w:szCs w:val="20"/>
        </w:rPr>
        <w:t>табакокурения</w:t>
      </w:r>
      <w:proofErr w:type="spellEnd"/>
      <w:r w:rsidRPr="00034201">
        <w:rPr>
          <w:rFonts w:cs="Times New Roman"/>
          <w:sz w:val="20"/>
          <w:szCs w:val="20"/>
        </w:rPr>
        <w:t xml:space="preserve"> среди несовершеннолетних признать удовлетворительной.</w:t>
      </w:r>
    </w:p>
    <w:p w:rsidR="002B34B2" w:rsidRPr="002F3CF1" w:rsidRDefault="002B34B2" w:rsidP="002B34B2">
      <w:pPr>
        <w:pStyle w:val="a3"/>
        <w:numPr>
          <w:ilvl w:val="0"/>
          <w:numId w:val="3"/>
        </w:numPr>
        <w:spacing w:after="0" w:line="240" w:lineRule="auto"/>
        <w:jc w:val="both"/>
        <w:rPr>
          <w:rFonts w:cs="Times New Roman"/>
          <w:b/>
          <w:sz w:val="20"/>
          <w:szCs w:val="20"/>
        </w:rPr>
      </w:pPr>
      <w:r w:rsidRPr="00034201">
        <w:rPr>
          <w:rFonts w:cs="Times New Roman"/>
          <w:sz w:val="20"/>
          <w:szCs w:val="20"/>
        </w:rPr>
        <w:t xml:space="preserve">Рекомендовать МКУ «Управление народного образования» (Гуцалюк Н.В.) организовать работу по проведению добровольного тестирования несовершеннолетних среднего и старшего звена общеобразовательных учреждений на употребление ПАВ.  </w:t>
      </w:r>
      <w:r w:rsidRPr="002F3CF1">
        <w:rPr>
          <w:rFonts w:cs="Times New Roman"/>
          <w:b/>
          <w:sz w:val="20"/>
          <w:szCs w:val="20"/>
        </w:rPr>
        <w:t>СРОК: до 01 июня 2020 года.</w:t>
      </w:r>
    </w:p>
    <w:p w:rsidR="002B34B2" w:rsidRPr="00034201" w:rsidRDefault="002B34B2" w:rsidP="002B34B2">
      <w:pPr>
        <w:pStyle w:val="a3"/>
        <w:numPr>
          <w:ilvl w:val="0"/>
          <w:numId w:val="3"/>
        </w:numPr>
        <w:spacing w:after="0" w:line="240" w:lineRule="auto"/>
        <w:jc w:val="both"/>
        <w:rPr>
          <w:rFonts w:cs="Times New Roman"/>
          <w:sz w:val="20"/>
          <w:szCs w:val="20"/>
        </w:rPr>
      </w:pPr>
      <w:r w:rsidRPr="00034201">
        <w:rPr>
          <w:rFonts w:cs="Times New Roman"/>
          <w:sz w:val="20"/>
          <w:szCs w:val="20"/>
        </w:rPr>
        <w:t>Рекомендовать КГБУЗ «Дальнереченская ЦГБ» (</w:t>
      </w:r>
      <w:proofErr w:type="spellStart"/>
      <w:r w:rsidRPr="00034201">
        <w:rPr>
          <w:rFonts w:cs="Times New Roman"/>
          <w:sz w:val="20"/>
          <w:szCs w:val="20"/>
        </w:rPr>
        <w:t>Мизюк</w:t>
      </w:r>
      <w:proofErr w:type="spellEnd"/>
      <w:r w:rsidRPr="00034201">
        <w:rPr>
          <w:rFonts w:cs="Times New Roman"/>
          <w:sz w:val="20"/>
          <w:szCs w:val="20"/>
        </w:rPr>
        <w:t xml:space="preserve"> А.А.):</w:t>
      </w:r>
    </w:p>
    <w:p w:rsidR="002B34B2" w:rsidRPr="002F3CF1" w:rsidRDefault="002B34B2" w:rsidP="002B34B2">
      <w:pPr>
        <w:pStyle w:val="a3"/>
        <w:numPr>
          <w:ilvl w:val="1"/>
          <w:numId w:val="3"/>
        </w:numPr>
        <w:spacing w:after="0" w:line="240" w:lineRule="auto"/>
        <w:jc w:val="both"/>
        <w:rPr>
          <w:rFonts w:cs="Times New Roman"/>
          <w:b/>
          <w:sz w:val="20"/>
          <w:szCs w:val="20"/>
        </w:rPr>
      </w:pPr>
      <w:r w:rsidRPr="00034201">
        <w:rPr>
          <w:rFonts w:cs="Times New Roman"/>
          <w:sz w:val="20"/>
          <w:szCs w:val="20"/>
        </w:rPr>
        <w:t>Провести тестирование несовершеннолетних среднего и старшего звена общеобразовательных учреждений на употребление ПАВ</w:t>
      </w:r>
      <w:r w:rsidRPr="002F3CF1">
        <w:rPr>
          <w:rFonts w:cs="Times New Roman"/>
          <w:b/>
          <w:sz w:val="20"/>
          <w:szCs w:val="20"/>
        </w:rPr>
        <w:t>.  СРОК: до 01 июня 2020 года.</w:t>
      </w:r>
    </w:p>
    <w:p w:rsidR="002B34B2" w:rsidRPr="002F3CF1" w:rsidRDefault="002B34B2" w:rsidP="002B34B2">
      <w:pPr>
        <w:pStyle w:val="a3"/>
        <w:numPr>
          <w:ilvl w:val="1"/>
          <w:numId w:val="3"/>
        </w:numPr>
        <w:spacing w:after="0" w:line="240" w:lineRule="auto"/>
        <w:jc w:val="both"/>
        <w:rPr>
          <w:rFonts w:cs="Times New Roman"/>
          <w:b/>
          <w:sz w:val="20"/>
          <w:szCs w:val="20"/>
        </w:rPr>
      </w:pPr>
      <w:r w:rsidRPr="00034201">
        <w:rPr>
          <w:rFonts w:cs="Times New Roman"/>
          <w:sz w:val="20"/>
          <w:szCs w:val="20"/>
        </w:rPr>
        <w:t xml:space="preserve">Врачу наркологу провести обучающий семинар-учебу  для фельдшеров </w:t>
      </w:r>
      <w:proofErr w:type="spellStart"/>
      <w:r w:rsidRPr="00034201">
        <w:rPr>
          <w:rFonts w:cs="Times New Roman"/>
          <w:sz w:val="20"/>
          <w:szCs w:val="20"/>
        </w:rPr>
        <w:t>ФАПов</w:t>
      </w:r>
      <w:proofErr w:type="spellEnd"/>
      <w:r w:rsidRPr="00034201">
        <w:rPr>
          <w:rFonts w:cs="Times New Roman"/>
          <w:sz w:val="20"/>
          <w:szCs w:val="20"/>
        </w:rPr>
        <w:t xml:space="preserve"> Дальнереченского муниципального района по профилактике употребления несовершеннолетними «</w:t>
      </w:r>
      <w:proofErr w:type="spellStart"/>
      <w:r w:rsidRPr="00034201">
        <w:rPr>
          <w:rFonts w:cs="Times New Roman"/>
          <w:sz w:val="20"/>
          <w:szCs w:val="20"/>
        </w:rPr>
        <w:t>снюсов</w:t>
      </w:r>
      <w:proofErr w:type="spellEnd"/>
      <w:r w:rsidRPr="00034201">
        <w:rPr>
          <w:rFonts w:cs="Times New Roman"/>
          <w:sz w:val="20"/>
          <w:szCs w:val="20"/>
        </w:rPr>
        <w:t xml:space="preserve">», а так же ПАВ. </w:t>
      </w:r>
      <w:r w:rsidRPr="002F3CF1">
        <w:rPr>
          <w:rFonts w:cs="Times New Roman"/>
          <w:b/>
          <w:sz w:val="20"/>
          <w:szCs w:val="20"/>
        </w:rPr>
        <w:t>СРОК: декабрь 2019г.</w:t>
      </w:r>
    </w:p>
    <w:p w:rsidR="002B34B2" w:rsidRPr="002F3CF1" w:rsidRDefault="002B34B2" w:rsidP="002B34B2">
      <w:pPr>
        <w:pStyle w:val="a3"/>
        <w:numPr>
          <w:ilvl w:val="1"/>
          <w:numId w:val="3"/>
        </w:numPr>
        <w:spacing w:after="0" w:line="240" w:lineRule="auto"/>
        <w:jc w:val="both"/>
        <w:rPr>
          <w:rFonts w:cs="Times New Roman"/>
          <w:b/>
          <w:sz w:val="20"/>
          <w:szCs w:val="20"/>
        </w:rPr>
      </w:pPr>
      <w:r w:rsidRPr="00034201">
        <w:rPr>
          <w:rFonts w:cs="Times New Roman"/>
          <w:sz w:val="20"/>
          <w:szCs w:val="20"/>
        </w:rPr>
        <w:t xml:space="preserve">Фельдшерам </w:t>
      </w:r>
      <w:proofErr w:type="spellStart"/>
      <w:r w:rsidRPr="00034201">
        <w:rPr>
          <w:rFonts w:cs="Times New Roman"/>
          <w:sz w:val="20"/>
          <w:szCs w:val="20"/>
        </w:rPr>
        <w:t>ФАПов</w:t>
      </w:r>
      <w:proofErr w:type="spellEnd"/>
      <w:r w:rsidRPr="00034201">
        <w:rPr>
          <w:rFonts w:cs="Times New Roman"/>
          <w:sz w:val="20"/>
          <w:szCs w:val="20"/>
        </w:rPr>
        <w:t xml:space="preserve"> Дальнереченского муниципального района в рамках исполнения Федерального Закона №120-ФЗ «Об основах системы профилактики безнадзорности, беспризорности и правонарушений» провести в образовательных учреждениях  по территориальности лекции, беседы среди несовершеннолетних по пропаганде здорового образа жизни, уделив особое внимание пагубному влиянию употребления «</w:t>
      </w:r>
      <w:proofErr w:type="spellStart"/>
      <w:r w:rsidRPr="00034201">
        <w:rPr>
          <w:rFonts w:cs="Times New Roman"/>
          <w:sz w:val="20"/>
          <w:szCs w:val="20"/>
        </w:rPr>
        <w:t>снюсов</w:t>
      </w:r>
      <w:proofErr w:type="spellEnd"/>
      <w:r w:rsidRPr="00034201">
        <w:rPr>
          <w:rFonts w:cs="Times New Roman"/>
          <w:sz w:val="20"/>
          <w:szCs w:val="20"/>
        </w:rPr>
        <w:t xml:space="preserve">». </w:t>
      </w:r>
      <w:r w:rsidRPr="002F3CF1">
        <w:rPr>
          <w:rFonts w:cs="Times New Roman"/>
          <w:b/>
          <w:sz w:val="20"/>
          <w:szCs w:val="20"/>
        </w:rPr>
        <w:t>СРОК: до 01 июня 2020 года.</w:t>
      </w:r>
    </w:p>
    <w:p w:rsidR="002B34B2" w:rsidRPr="00034201" w:rsidRDefault="002B34B2" w:rsidP="002B34B2">
      <w:pPr>
        <w:pStyle w:val="a3"/>
        <w:numPr>
          <w:ilvl w:val="0"/>
          <w:numId w:val="3"/>
        </w:numPr>
        <w:spacing w:after="0" w:line="240" w:lineRule="auto"/>
        <w:jc w:val="both"/>
        <w:rPr>
          <w:rFonts w:cs="Times New Roman"/>
          <w:sz w:val="20"/>
          <w:szCs w:val="20"/>
        </w:rPr>
      </w:pPr>
      <w:r w:rsidRPr="00034201">
        <w:rPr>
          <w:rFonts w:cs="Times New Roman"/>
          <w:sz w:val="20"/>
          <w:szCs w:val="20"/>
        </w:rPr>
        <w:t>Рекомендовать МО МВД России «Дальнереченский» (Звягинцев А.В.):</w:t>
      </w:r>
    </w:p>
    <w:p w:rsidR="002B34B2" w:rsidRPr="002F3CF1" w:rsidRDefault="002B34B2" w:rsidP="002B34B2">
      <w:pPr>
        <w:pStyle w:val="a3"/>
        <w:numPr>
          <w:ilvl w:val="1"/>
          <w:numId w:val="3"/>
        </w:numPr>
        <w:spacing w:after="0" w:line="240" w:lineRule="auto"/>
        <w:jc w:val="both"/>
        <w:rPr>
          <w:rFonts w:cs="Times New Roman"/>
          <w:b/>
          <w:sz w:val="20"/>
          <w:szCs w:val="20"/>
        </w:rPr>
      </w:pPr>
      <w:r w:rsidRPr="00034201">
        <w:rPr>
          <w:rFonts w:cs="Times New Roman"/>
          <w:sz w:val="20"/>
          <w:szCs w:val="20"/>
        </w:rPr>
        <w:t>Сотрудникам ОНК МО МВД России в образовательных учреждениях Дальнереченского муниципального района, в том числе в КГОБУ «Ракитненская КШИ», провести профилактические лекции, беседы по профилактике ПАВ, в том числе употребления «</w:t>
      </w:r>
      <w:proofErr w:type="spellStart"/>
      <w:r w:rsidRPr="00034201">
        <w:rPr>
          <w:rFonts w:cs="Times New Roman"/>
          <w:sz w:val="20"/>
          <w:szCs w:val="20"/>
        </w:rPr>
        <w:t>снюсов</w:t>
      </w:r>
      <w:proofErr w:type="spellEnd"/>
      <w:r w:rsidRPr="00034201">
        <w:rPr>
          <w:rFonts w:cs="Times New Roman"/>
          <w:sz w:val="20"/>
          <w:szCs w:val="20"/>
        </w:rPr>
        <w:t xml:space="preserve">». СРОК: </w:t>
      </w:r>
      <w:r w:rsidRPr="002F3CF1">
        <w:rPr>
          <w:rFonts w:cs="Times New Roman"/>
          <w:b/>
          <w:sz w:val="20"/>
          <w:szCs w:val="20"/>
        </w:rPr>
        <w:t>до 01 июня 2020 года.</w:t>
      </w:r>
    </w:p>
    <w:p w:rsidR="002B34B2" w:rsidRPr="002F3CF1" w:rsidRDefault="002B34B2" w:rsidP="002B34B2">
      <w:pPr>
        <w:pStyle w:val="a3"/>
        <w:numPr>
          <w:ilvl w:val="0"/>
          <w:numId w:val="3"/>
        </w:numPr>
        <w:spacing w:after="0" w:line="240" w:lineRule="auto"/>
        <w:jc w:val="both"/>
        <w:rPr>
          <w:rFonts w:cs="Times New Roman"/>
          <w:b/>
          <w:sz w:val="20"/>
          <w:szCs w:val="20"/>
        </w:rPr>
      </w:pPr>
      <w:r w:rsidRPr="00034201">
        <w:rPr>
          <w:rFonts w:cs="Times New Roman"/>
          <w:sz w:val="20"/>
          <w:szCs w:val="20"/>
        </w:rPr>
        <w:t xml:space="preserve">Комиссии по делам несовершеннолетних и защите их прав (Демчук М.В.), директору МКУ «РИДЦ» (Порхун С.В.) </w:t>
      </w:r>
      <w:proofErr w:type="gramStart"/>
      <w:r w:rsidRPr="00034201">
        <w:rPr>
          <w:rFonts w:cs="Times New Roman"/>
          <w:sz w:val="20"/>
          <w:szCs w:val="20"/>
        </w:rPr>
        <w:t>разработать и распечатать</w:t>
      </w:r>
      <w:proofErr w:type="gramEnd"/>
      <w:r w:rsidRPr="00034201">
        <w:rPr>
          <w:rFonts w:cs="Times New Roman"/>
          <w:sz w:val="20"/>
          <w:szCs w:val="20"/>
        </w:rPr>
        <w:t xml:space="preserve"> разъяснительные информационные листовки для родителей (законных представителей) по употреблению несовершеннолетними «</w:t>
      </w:r>
      <w:proofErr w:type="spellStart"/>
      <w:r w:rsidRPr="00034201">
        <w:rPr>
          <w:rFonts w:cs="Times New Roman"/>
          <w:sz w:val="20"/>
          <w:szCs w:val="20"/>
        </w:rPr>
        <w:t>снюсов</w:t>
      </w:r>
      <w:proofErr w:type="spellEnd"/>
      <w:r w:rsidRPr="00034201">
        <w:rPr>
          <w:rFonts w:cs="Times New Roman"/>
          <w:sz w:val="20"/>
          <w:szCs w:val="20"/>
        </w:rPr>
        <w:t xml:space="preserve">» </w:t>
      </w:r>
      <w:r w:rsidRPr="002F3CF1">
        <w:rPr>
          <w:rFonts w:cs="Times New Roman"/>
          <w:b/>
          <w:sz w:val="20"/>
          <w:szCs w:val="20"/>
        </w:rPr>
        <w:t>СРОК: до 31.12.2019г.</w:t>
      </w:r>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pStyle w:val="a3"/>
        <w:tabs>
          <w:tab w:val="left" w:pos="-142"/>
        </w:tabs>
        <w:spacing w:after="0" w:line="240" w:lineRule="auto"/>
        <w:ind w:left="0"/>
        <w:jc w:val="both"/>
        <w:rPr>
          <w:rFonts w:cs="Times New Roman"/>
          <w:sz w:val="20"/>
          <w:szCs w:val="20"/>
        </w:rPr>
      </w:pP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cs="Times New Roman"/>
          <w:sz w:val="20"/>
          <w:szCs w:val="20"/>
        </w:rPr>
        <w:t>По второму вопросу «</w:t>
      </w:r>
      <w:r w:rsidRPr="00034201">
        <w:rPr>
          <w:rFonts w:eastAsia="Times New Roman" w:cs="Times New Roman"/>
          <w:b/>
          <w:sz w:val="20"/>
          <w:szCs w:val="20"/>
          <w:lang w:eastAsia="ru-RU"/>
        </w:rPr>
        <w:t xml:space="preserve">Профилактическая работа с </w:t>
      </w:r>
      <w:proofErr w:type="gramStart"/>
      <w:r w:rsidRPr="00034201">
        <w:rPr>
          <w:rFonts w:eastAsia="Times New Roman" w:cs="Times New Roman"/>
          <w:b/>
          <w:sz w:val="20"/>
          <w:szCs w:val="20"/>
          <w:lang w:eastAsia="ru-RU"/>
        </w:rPr>
        <w:t>условно-осужденными</w:t>
      </w:r>
      <w:proofErr w:type="gramEnd"/>
      <w:r w:rsidRPr="00034201">
        <w:rPr>
          <w:rFonts w:eastAsia="Times New Roman" w:cs="Times New Roman"/>
          <w:b/>
          <w:sz w:val="20"/>
          <w:szCs w:val="20"/>
          <w:lang w:eastAsia="ru-RU"/>
        </w:rPr>
        <w:t xml:space="preserve"> подростками и с законными представителями, имеющими несовершеннолетних детей, осуществление контроля за ними</w:t>
      </w:r>
      <w:r w:rsidRPr="00034201">
        <w:rPr>
          <w:rFonts w:eastAsia="Times New Roman" w:cs="Times New Roman"/>
          <w:sz w:val="20"/>
          <w:szCs w:val="20"/>
          <w:lang w:eastAsia="ru-RU"/>
        </w:rPr>
        <w:t>.»</w:t>
      </w:r>
    </w:p>
    <w:p w:rsidR="002B34B2" w:rsidRPr="00034201" w:rsidRDefault="002B34B2" w:rsidP="002B34B2">
      <w:pPr>
        <w:pStyle w:val="a3"/>
        <w:tabs>
          <w:tab w:val="left" w:pos="-142"/>
        </w:tabs>
        <w:spacing w:after="0" w:line="240" w:lineRule="auto"/>
        <w:ind w:left="0"/>
        <w:jc w:val="both"/>
        <w:rPr>
          <w:rFonts w:eastAsia="Times New Roman" w:cs="Times New Roman"/>
          <w:b/>
          <w:sz w:val="20"/>
          <w:szCs w:val="20"/>
          <w:lang w:eastAsia="ru-RU"/>
        </w:rPr>
      </w:pPr>
      <w:r w:rsidRPr="00034201">
        <w:rPr>
          <w:rFonts w:eastAsia="Times New Roman" w:cs="Times New Roman"/>
          <w:b/>
          <w:sz w:val="20"/>
          <w:szCs w:val="20"/>
          <w:lang w:eastAsia="ru-RU"/>
        </w:rPr>
        <w:t>СЛУШАЛИ начальника филиала по Г. Дальнереченску и Дальнереченскому району ФКУ УИИ ГУФСИН России по Приморскому краю  Герман Светлану Олеговну.</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ab/>
        <w:t xml:space="preserve">В  филиале  уголовно-исполнительной  инспекции  по  Дальнереченскому муниципальному  району  по  итогам  11  месяцев  2019  года  несовершеннолетние осужденные  </w:t>
      </w:r>
      <w:proofErr w:type="gramStart"/>
      <w:r w:rsidRPr="00034201">
        <w:rPr>
          <w:rFonts w:eastAsia="Times New Roman" w:cs="Times New Roman"/>
          <w:sz w:val="20"/>
          <w:szCs w:val="20"/>
          <w:lang w:eastAsia="ru-RU"/>
        </w:rPr>
        <w:t>к</w:t>
      </w:r>
      <w:proofErr w:type="gramEnd"/>
      <w:r w:rsidRPr="00034201">
        <w:rPr>
          <w:rFonts w:eastAsia="Times New Roman" w:cs="Times New Roman"/>
          <w:sz w:val="20"/>
          <w:szCs w:val="20"/>
          <w:lang w:eastAsia="ru-RU"/>
        </w:rPr>
        <w:t xml:space="preserve">  </w:t>
      </w:r>
      <w:proofErr w:type="gramStart"/>
      <w:r w:rsidRPr="00034201">
        <w:rPr>
          <w:rFonts w:eastAsia="Times New Roman" w:cs="Times New Roman"/>
          <w:sz w:val="20"/>
          <w:szCs w:val="20"/>
          <w:lang w:eastAsia="ru-RU"/>
        </w:rPr>
        <w:t>наказания</w:t>
      </w:r>
      <w:proofErr w:type="gramEnd"/>
      <w:r w:rsidRPr="00034201">
        <w:rPr>
          <w:rFonts w:eastAsia="Times New Roman" w:cs="Times New Roman"/>
          <w:sz w:val="20"/>
          <w:szCs w:val="20"/>
          <w:lang w:eastAsia="ru-RU"/>
        </w:rPr>
        <w:t xml:space="preserve">  и  мерам  уголовно-правового  характера  без  изоляции  от общества на учете не состояли  и в настоящее время не состоят.</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ab/>
        <w:t xml:space="preserve">В  рамках  обеспечения  профилактики  совершения  повторных  преступлений среди  несовершеннолетних  осужденных,  состоящих  на  учете  </w:t>
      </w:r>
      <w:proofErr w:type="gramStart"/>
      <w:r w:rsidRPr="00034201">
        <w:rPr>
          <w:rFonts w:eastAsia="Times New Roman" w:cs="Times New Roman"/>
          <w:sz w:val="20"/>
          <w:szCs w:val="20"/>
          <w:lang w:eastAsia="ru-RU"/>
        </w:rPr>
        <w:t>в</w:t>
      </w:r>
      <w:proofErr w:type="gramEnd"/>
      <w:r w:rsidRPr="00034201">
        <w:rPr>
          <w:rFonts w:eastAsia="Times New Roman" w:cs="Times New Roman"/>
          <w:sz w:val="20"/>
          <w:szCs w:val="20"/>
          <w:lang w:eastAsia="ru-RU"/>
        </w:rPr>
        <w:t xml:space="preserve">  </w:t>
      </w:r>
      <w:proofErr w:type="gramStart"/>
      <w:r w:rsidRPr="00034201">
        <w:rPr>
          <w:rFonts w:eastAsia="Times New Roman" w:cs="Times New Roman"/>
          <w:sz w:val="20"/>
          <w:szCs w:val="20"/>
          <w:lang w:eastAsia="ru-RU"/>
        </w:rPr>
        <w:t>Дальнереченском</w:t>
      </w:r>
      <w:proofErr w:type="gramEnd"/>
      <w:r w:rsidRPr="00034201">
        <w:rPr>
          <w:rFonts w:eastAsia="Times New Roman" w:cs="Times New Roman"/>
          <w:sz w:val="20"/>
          <w:szCs w:val="20"/>
          <w:lang w:eastAsia="ru-RU"/>
        </w:rPr>
        <w:t xml:space="preserve"> межмуниципальном  филиале  ФКУ  УИИ  ГУФСИН  России  по  Приморскому  краю сотрудниками инспекции проводится ряд мероприятий, включающих в себя:</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  при  постановке  на учет  несовершеннолетних  осужденных  в  присутствии  их законных  представителей  доводится  информация  о  необходимости  соблюдения  и последствиях нарушений условий отбывания наказания;</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  сотрудниками  инспекции  проводятся  регулярные  мотивационные  беседы  с родителями  и  несовершеннолетними,  направленные  на  формирование  здорового образа жизни,  включающие информацию о вреде употребления наркотических средств и  психотропных  веществ, алкоголя  и  табака,  организации полезной  занятости,  занятие спортом;</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lastRenderedPageBreak/>
        <w:t>-  в  ходе  рейдовых  мероприятий, контроля  осужденных  несовершеннолетних по месту  жительства  также  проводятся  беседы  с  родителями,  несовершеннолетними осужденными,  доводится  информация  о  профилактике  употребления  наркотиков, алкоголя;</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 xml:space="preserve">- с  целью  профилактики  отрицательной  направленности  и  коррекции поведения  несовершеннолетних  осужденных  проводится  психодиагностическое обследование первичное и  в динамике,  с  целью отслеживания изменений  в  поведении, </w:t>
      </w:r>
      <w:proofErr w:type="spellStart"/>
      <w:r w:rsidRPr="00034201">
        <w:rPr>
          <w:rFonts w:eastAsia="Times New Roman" w:cs="Times New Roman"/>
          <w:sz w:val="20"/>
          <w:szCs w:val="20"/>
          <w:lang w:eastAsia="ru-RU"/>
        </w:rPr>
        <w:t>психокоррекционные</w:t>
      </w:r>
      <w:proofErr w:type="spellEnd"/>
      <w:r w:rsidRPr="00034201">
        <w:rPr>
          <w:rFonts w:eastAsia="Times New Roman" w:cs="Times New Roman"/>
          <w:sz w:val="20"/>
          <w:szCs w:val="20"/>
          <w:lang w:eastAsia="ru-RU"/>
        </w:rPr>
        <w:t xml:space="preserve">  мероприятия,  в  виде  тренингов,  профилактических  бесед, лекций психолога.</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ab/>
        <w:t xml:space="preserve">На учете филиала состоят </w:t>
      </w:r>
      <w:r>
        <w:rPr>
          <w:rFonts w:eastAsia="Times New Roman" w:cs="Times New Roman"/>
          <w:sz w:val="20"/>
          <w:szCs w:val="20"/>
          <w:lang w:eastAsia="ru-RU"/>
        </w:rPr>
        <w:t xml:space="preserve">2 </w:t>
      </w:r>
      <w:r w:rsidRPr="00034201">
        <w:rPr>
          <w:rFonts w:eastAsia="Times New Roman" w:cs="Times New Roman"/>
          <w:sz w:val="20"/>
          <w:szCs w:val="20"/>
          <w:lang w:eastAsia="ru-RU"/>
        </w:rPr>
        <w:t>семьи</w:t>
      </w:r>
      <w:r>
        <w:rPr>
          <w:rFonts w:eastAsia="Times New Roman" w:cs="Times New Roman"/>
          <w:sz w:val="20"/>
          <w:szCs w:val="20"/>
          <w:lang w:eastAsia="ru-RU"/>
        </w:rPr>
        <w:t>,</w:t>
      </w:r>
      <w:r w:rsidRPr="00034201">
        <w:rPr>
          <w:rFonts w:eastAsia="Times New Roman" w:cs="Times New Roman"/>
          <w:sz w:val="20"/>
          <w:szCs w:val="20"/>
          <w:lang w:eastAsia="ru-RU"/>
        </w:rPr>
        <w:t xml:space="preserve"> и</w:t>
      </w:r>
      <w:r>
        <w:rPr>
          <w:rFonts w:eastAsia="Times New Roman" w:cs="Times New Roman"/>
          <w:sz w:val="20"/>
          <w:szCs w:val="20"/>
          <w:lang w:eastAsia="ru-RU"/>
        </w:rPr>
        <w:t>меющих несовершеннолетних детей.</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ab/>
        <w:t>В  истекшем  периоде 2019 года с осужденным</w:t>
      </w:r>
      <w:r>
        <w:rPr>
          <w:rFonts w:eastAsia="Times New Roman" w:cs="Times New Roman"/>
          <w:sz w:val="20"/>
          <w:szCs w:val="20"/>
          <w:lang w:eastAsia="ru-RU"/>
        </w:rPr>
        <w:t xml:space="preserve">и </w:t>
      </w:r>
      <w:r w:rsidRPr="00034201">
        <w:rPr>
          <w:rFonts w:eastAsia="Times New Roman" w:cs="Times New Roman"/>
          <w:sz w:val="20"/>
          <w:szCs w:val="20"/>
          <w:lang w:eastAsia="ru-RU"/>
        </w:rPr>
        <w:t xml:space="preserve"> проведена следующая работа:  при ежемесячных  явках  на регистрацию  проводятся  беседы  профилактического характера; при проверках  по  месту  жительства  проводятся  профилактические  беседы, воспитательная  работа,  направленная  на  формирование</w:t>
      </w:r>
      <w:r>
        <w:rPr>
          <w:rFonts w:eastAsia="Times New Roman" w:cs="Times New Roman"/>
          <w:sz w:val="20"/>
          <w:szCs w:val="20"/>
          <w:lang w:eastAsia="ru-RU"/>
        </w:rPr>
        <w:t xml:space="preserve">  </w:t>
      </w:r>
      <w:proofErr w:type="spellStart"/>
      <w:r>
        <w:rPr>
          <w:rFonts w:eastAsia="Times New Roman" w:cs="Times New Roman"/>
          <w:sz w:val="20"/>
          <w:szCs w:val="20"/>
          <w:lang w:eastAsia="ru-RU"/>
        </w:rPr>
        <w:t>правопослушного</w:t>
      </w:r>
      <w:proofErr w:type="spellEnd"/>
      <w:r>
        <w:rPr>
          <w:rFonts w:eastAsia="Times New Roman" w:cs="Times New Roman"/>
          <w:sz w:val="20"/>
          <w:szCs w:val="20"/>
          <w:lang w:eastAsia="ru-RU"/>
        </w:rPr>
        <w:t xml:space="preserve"> поведения  и </w:t>
      </w:r>
      <w:r w:rsidRPr="00034201">
        <w:rPr>
          <w:rFonts w:eastAsia="Times New Roman" w:cs="Times New Roman"/>
          <w:sz w:val="20"/>
          <w:szCs w:val="20"/>
          <w:lang w:eastAsia="ru-RU"/>
        </w:rPr>
        <w:t>воспитания несовершеннолетних детей.</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ab/>
        <w:t xml:space="preserve">Из запланированных мероприятий  можно выделить </w:t>
      </w:r>
      <w:proofErr w:type="gramStart"/>
      <w:r w:rsidRPr="00034201">
        <w:rPr>
          <w:rFonts w:eastAsia="Times New Roman" w:cs="Times New Roman"/>
          <w:sz w:val="20"/>
          <w:szCs w:val="20"/>
          <w:lang w:eastAsia="ru-RU"/>
        </w:rPr>
        <w:t>следующие</w:t>
      </w:r>
      <w:proofErr w:type="gramEnd"/>
      <w:r w:rsidRPr="00034201">
        <w:rPr>
          <w:rFonts w:eastAsia="Times New Roman" w:cs="Times New Roman"/>
          <w:sz w:val="20"/>
          <w:szCs w:val="20"/>
          <w:lang w:eastAsia="ru-RU"/>
        </w:rPr>
        <w:t>:</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  продолжить  работу  по  профилактике  совершения  повторных  преступлений, формирования  законопослушного  поведения,  в  части  проведения  регулярных рейдовых  мероприятий,  бесед  с  родителями  и  законными  представителями,  работу психолога  уголовно-исполнительной  инспекции  с  несовершеннолетними осужденными;</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 xml:space="preserve">-  межведомственного  взаимодействия  с  Центром  занятости  по  городу Дальнереченску  и  муниципальному  району  с  целью  организации  трудовой  занятости несовершеннолетних  на  время  каникул;  спортивными  организациями  города  и  иных </w:t>
      </w:r>
    </w:p>
    <w:p w:rsidR="002B34B2" w:rsidRPr="00034201" w:rsidRDefault="002B34B2" w:rsidP="002B34B2">
      <w:pPr>
        <w:pStyle w:val="a3"/>
        <w:tabs>
          <w:tab w:val="left" w:pos="-142"/>
        </w:tabs>
        <w:spacing w:after="0" w:line="240" w:lineRule="auto"/>
        <w:ind w:left="0"/>
        <w:jc w:val="both"/>
        <w:rPr>
          <w:rFonts w:eastAsia="Times New Roman" w:cs="Times New Roman"/>
          <w:sz w:val="20"/>
          <w:szCs w:val="20"/>
          <w:lang w:eastAsia="ru-RU"/>
        </w:rPr>
      </w:pPr>
      <w:r w:rsidRPr="00034201">
        <w:rPr>
          <w:rFonts w:eastAsia="Times New Roman" w:cs="Times New Roman"/>
          <w:sz w:val="20"/>
          <w:szCs w:val="20"/>
          <w:lang w:eastAsia="ru-RU"/>
        </w:rPr>
        <w:t>структур профилактики.</w:t>
      </w:r>
    </w:p>
    <w:p w:rsidR="002B34B2" w:rsidRPr="00034201" w:rsidRDefault="002B34B2" w:rsidP="002B34B2">
      <w:pPr>
        <w:spacing w:after="0" w:line="240" w:lineRule="auto"/>
        <w:jc w:val="both"/>
        <w:rPr>
          <w:rFonts w:cs="Times New Roman"/>
          <w:sz w:val="20"/>
          <w:szCs w:val="20"/>
        </w:rPr>
      </w:pPr>
    </w:p>
    <w:p w:rsidR="002B34B2" w:rsidRPr="00034201" w:rsidRDefault="002B34B2" w:rsidP="002B34B2">
      <w:pPr>
        <w:spacing w:after="0" w:line="240" w:lineRule="auto"/>
        <w:jc w:val="both"/>
        <w:rPr>
          <w:rFonts w:cs="Times New Roman"/>
          <w:b/>
          <w:szCs w:val="24"/>
        </w:rPr>
      </w:pPr>
      <w:r w:rsidRPr="00034201">
        <w:rPr>
          <w:rFonts w:cs="Times New Roman"/>
          <w:b/>
          <w:szCs w:val="24"/>
        </w:rPr>
        <w:t>РЕШИЛИ:</w:t>
      </w:r>
    </w:p>
    <w:p w:rsidR="002B34B2" w:rsidRPr="00034201" w:rsidRDefault="002B34B2" w:rsidP="002B34B2">
      <w:pPr>
        <w:pStyle w:val="a3"/>
        <w:numPr>
          <w:ilvl w:val="0"/>
          <w:numId w:val="4"/>
        </w:numPr>
        <w:spacing w:after="0" w:line="240" w:lineRule="auto"/>
        <w:jc w:val="both"/>
        <w:rPr>
          <w:rFonts w:cs="Times New Roman"/>
          <w:sz w:val="20"/>
          <w:szCs w:val="20"/>
        </w:rPr>
      </w:pPr>
      <w:r w:rsidRPr="00034201">
        <w:rPr>
          <w:rFonts w:cs="Times New Roman"/>
          <w:sz w:val="20"/>
          <w:szCs w:val="20"/>
        </w:rPr>
        <w:t>Информацию принять к сведению.</w:t>
      </w:r>
    </w:p>
    <w:p w:rsidR="002B34B2" w:rsidRPr="00034201" w:rsidRDefault="002B34B2" w:rsidP="002B34B2">
      <w:pPr>
        <w:pStyle w:val="a3"/>
        <w:numPr>
          <w:ilvl w:val="0"/>
          <w:numId w:val="4"/>
        </w:numPr>
        <w:spacing w:after="0" w:line="240" w:lineRule="auto"/>
        <w:jc w:val="both"/>
        <w:rPr>
          <w:rFonts w:cs="Times New Roman"/>
          <w:sz w:val="20"/>
          <w:szCs w:val="20"/>
        </w:rPr>
      </w:pPr>
      <w:r w:rsidRPr="00034201">
        <w:rPr>
          <w:rFonts w:cs="Times New Roman"/>
          <w:sz w:val="20"/>
          <w:szCs w:val="20"/>
        </w:rPr>
        <w:t xml:space="preserve">Работу  Дальнереченского филиала ФКУ УИИ ГУФСИН России по Приморскому краю по проведению </w:t>
      </w:r>
      <w:r w:rsidRPr="00034201">
        <w:rPr>
          <w:rFonts w:eastAsia="Times New Roman" w:cs="Times New Roman"/>
          <w:sz w:val="20"/>
          <w:szCs w:val="20"/>
          <w:lang w:eastAsia="ru-RU"/>
        </w:rPr>
        <w:t xml:space="preserve">профилактической работы с </w:t>
      </w:r>
      <w:proofErr w:type="gramStart"/>
      <w:r w:rsidRPr="00034201">
        <w:rPr>
          <w:rFonts w:eastAsia="Times New Roman" w:cs="Times New Roman"/>
          <w:sz w:val="20"/>
          <w:szCs w:val="20"/>
          <w:lang w:eastAsia="ru-RU"/>
        </w:rPr>
        <w:t>условно-осужденными</w:t>
      </w:r>
      <w:proofErr w:type="gramEnd"/>
      <w:r w:rsidRPr="00034201">
        <w:rPr>
          <w:rFonts w:eastAsia="Times New Roman" w:cs="Times New Roman"/>
          <w:sz w:val="20"/>
          <w:szCs w:val="20"/>
          <w:lang w:eastAsia="ru-RU"/>
        </w:rPr>
        <w:t xml:space="preserve"> подростками и с законными представителями, имеющими несовершеннолетних детей, признать удовлетворительной.</w:t>
      </w:r>
    </w:p>
    <w:p w:rsidR="002B34B2" w:rsidRPr="00034201" w:rsidRDefault="002B34B2" w:rsidP="002B34B2">
      <w:pPr>
        <w:pStyle w:val="a3"/>
        <w:tabs>
          <w:tab w:val="left" w:pos="-142"/>
        </w:tabs>
        <w:spacing w:after="0" w:line="240" w:lineRule="auto"/>
        <w:jc w:val="both"/>
        <w:rPr>
          <w:rFonts w:cs="Times New Roman"/>
          <w:sz w:val="20"/>
          <w:szCs w:val="20"/>
        </w:rPr>
      </w:pPr>
    </w:p>
    <w:p w:rsidR="002B34B2" w:rsidRPr="00034201" w:rsidRDefault="002B34B2" w:rsidP="002B34B2">
      <w:pPr>
        <w:pStyle w:val="a3"/>
        <w:tabs>
          <w:tab w:val="left" w:pos="-142"/>
        </w:tabs>
        <w:spacing w:after="0" w:line="240" w:lineRule="auto"/>
        <w:jc w:val="both"/>
        <w:rPr>
          <w:rFonts w:cs="Times New Roman"/>
          <w:sz w:val="20"/>
          <w:szCs w:val="20"/>
        </w:rPr>
      </w:pPr>
    </w:p>
    <w:p w:rsidR="002B34B2" w:rsidRPr="00034201" w:rsidRDefault="002B34B2" w:rsidP="002B34B2">
      <w:pPr>
        <w:pStyle w:val="a3"/>
        <w:tabs>
          <w:tab w:val="left" w:pos="-142"/>
        </w:tabs>
        <w:spacing w:after="0" w:line="240" w:lineRule="auto"/>
        <w:ind w:left="0"/>
        <w:jc w:val="both"/>
        <w:rPr>
          <w:rFonts w:eastAsia="Times New Roman" w:cs="Times New Roman"/>
          <w:b/>
          <w:sz w:val="20"/>
          <w:szCs w:val="20"/>
          <w:lang w:eastAsia="ru-RU"/>
        </w:rPr>
      </w:pPr>
      <w:r w:rsidRPr="00034201">
        <w:rPr>
          <w:rFonts w:eastAsia="Times New Roman" w:cs="Times New Roman"/>
          <w:b/>
          <w:sz w:val="20"/>
          <w:szCs w:val="20"/>
          <w:lang w:eastAsia="ru-RU"/>
        </w:rPr>
        <w:t>Рассмотрение материалов поступивших на комиссию, проведение профилактической работы с законными предст</w:t>
      </w:r>
      <w:r>
        <w:rPr>
          <w:rFonts w:eastAsia="Times New Roman" w:cs="Times New Roman"/>
          <w:b/>
          <w:sz w:val="20"/>
          <w:szCs w:val="20"/>
          <w:lang w:eastAsia="ru-RU"/>
        </w:rPr>
        <w:t>авителями и несовершеннолетними.</w:t>
      </w:r>
    </w:p>
    <w:p w:rsidR="002B34B2" w:rsidRPr="00034201" w:rsidRDefault="002B34B2" w:rsidP="002B34B2">
      <w:pPr>
        <w:spacing w:line="240" w:lineRule="auto"/>
        <w:jc w:val="both"/>
        <w:rPr>
          <w:rFonts w:eastAsia="Calibri" w:cs="Times New Roman"/>
          <w:b/>
          <w:sz w:val="20"/>
          <w:szCs w:val="20"/>
        </w:rPr>
      </w:pPr>
      <w:bookmarkStart w:id="0" w:name="_GoBack"/>
      <w:bookmarkEnd w:id="0"/>
    </w:p>
    <w:p w:rsidR="002B34B2" w:rsidRPr="00034201" w:rsidRDefault="002B34B2" w:rsidP="002B34B2">
      <w:pPr>
        <w:spacing w:line="240" w:lineRule="auto"/>
        <w:jc w:val="both"/>
        <w:rPr>
          <w:rFonts w:eastAsia="Calibri" w:cs="Times New Roman"/>
          <w:b/>
          <w:sz w:val="20"/>
          <w:szCs w:val="20"/>
        </w:rPr>
      </w:pPr>
    </w:p>
    <w:p w:rsidR="002B34B2" w:rsidRPr="00034201" w:rsidRDefault="002B34B2" w:rsidP="002B34B2">
      <w:pPr>
        <w:spacing w:after="0" w:line="240" w:lineRule="auto"/>
        <w:jc w:val="both"/>
        <w:rPr>
          <w:rFonts w:eastAsia="Times New Roman" w:cs="Times New Roman"/>
          <w:b/>
          <w:sz w:val="20"/>
          <w:szCs w:val="20"/>
          <w:lang w:eastAsia="ru-RU"/>
        </w:rPr>
      </w:pPr>
      <w:r w:rsidRPr="00034201">
        <w:rPr>
          <w:rFonts w:eastAsia="Times New Roman" w:cs="Times New Roman"/>
          <w:b/>
          <w:sz w:val="20"/>
          <w:szCs w:val="20"/>
          <w:lang w:eastAsia="ru-RU"/>
        </w:rPr>
        <w:t>Председательствующий                                                                                  Н.В. Гуцалюк</w:t>
      </w:r>
    </w:p>
    <w:p w:rsidR="002B34B2" w:rsidRPr="00034201" w:rsidRDefault="002B34B2" w:rsidP="002B34B2">
      <w:pPr>
        <w:spacing w:after="0" w:line="240" w:lineRule="auto"/>
        <w:jc w:val="both"/>
        <w:rPr>
          <w:rFonts w:eastAsia="Calibri" w:cs="Times New Roman"/>
          <w:sz w:val="20"/>
          <w:szCs w:val="20"/>
        </w:rPr>
      </w:pPr>
      <w:r w:rsidRPr="00034201">
        <w:rPr>
          <w:rFonts w:eastAsia="Times New Roman" w:cs="Times New Roman"/>
          <w:b/>
          <w:sz w:val="20"/>
          <w:szCs w:val="20"/>
          <w:lang w:eastAsia="ru-RU"/>
        </w:rPr>
        <w:t>Отв. секретарь КДНиЗП                                                                                 М.В. Демчук</w:t>
      </w:r>
    </w:p>
    <w:p w:rsidR="002B34B2" w:rsidRPr="00034201" w:rsidRDefault="002B34B2" w:rsidP="002B34B2">
      <w:pPr>
        <w:rPr>
          <w:rFonts w:cs="Times New Roman"/>
          <w:sz w:val="20"/>
          <w:szCs w:val="20"/>
        </w:rPr>
      </w:pPr>
    </w:p>
    <w:p w:rsidR="002B34B2" w:rsidRPr="00E50F7D" w:rsidRDefault="002B34B2" w:rsidP="002B34B2">
      <w:pPr>
        <w:rPr>
          <w:rFonts w:cs="Times New Roman"/>
          <w:sz w:val="20"/>
          <w:szCs w:val="20"/>
        </w:rPr>
      </w:pPr>
    </w:p>
    <w:p w:rsidR="002B34B2" w:rsidRDefault="002B34B2" w:rsidP="002B34B2"/>
    <w:p w:rsidR="002B34B2" w:rsidRDefault="002B34B2" w:rsidP="002B34B2"/>
    <w:p w:rsidR="002F74FD" w:rsidRDefault="002F74FD"/>
    <w:sectPr w:rsidR="002F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E6"/>
    <w:multiLevelType w:val="hybridMultilevel"/>
    <w:tmpl w:val="BD34015E"/>
    <w:lvl w:ilvl="0" w:tplc="C3E226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C7CE9"/>
    <w:multiLevelType w:val="hybridMultilevel"/>
    <w:tmpl w:val="B868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A27B5"/>
    <w:multiLevelType w:val="hybridMultilevel"/>
    <w:tmpl w:val="32EE5C3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C953279"/>
    <w:multiLevelType w:val="multilevel"/>
    <w:tmpl w:val="73308E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B2"/>
    <w:rsid w:val="002B34B2"/>
    <w:rsid w:val="002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4B2"/>
    <w:pPr>
      <w:ind w:left="720"/>
      <w:contextualSpacing/>
    </w:pPr>
  </w:style>
  <w:style w:type="table" w:styleId="a4">
    <w:name w:val="Table Grid"/>
    <w:basedOn w:val="a1"/>
    <w:uiPriority w:val="59"/>
    <w:rsid w:val="002B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4B2"/>
    <w:pPr>
      <w:ind w:left="720"/>
      <w:contextualSpacing/>
    </w:pPr>
  </w:style>
  <w:style w:type="table" w:styleId="a4">
    <w:name w:val="Table Grid"/>
    <w:basedOn w:val="a1"/>
    <w:uiPriority w:val="59"/>
    <w:rsid w:val="002B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2019-12-15T23:11:00Z</dcterms:created>
  <dcterms:modified xsi:type="dcterms:W3CDTF">2019-12-15T23:21:00Z</dcterms:modified>
</cp:coreProperties>
</file>