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en-US" w:eastAsia="ru-RU" w:bidi="hi-IN"/>
        </w:rPr>
        <w:t>а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преля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2023г.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№45/7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Гуцалюк Н.В.,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 Лехова Е.В., Загребина Н.В., Марияш Т.М., Новикова Н.С., Данилова Е.И., Резниченко И.В.,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val="ru-RU" w:eastAsia="ru-RU" w:bidi="ar-SA"/>
        </w:rPr>
        <w:t xml:space="preserve">При участии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 xml:space="preserve"> заместителя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val="ru-RU" w:eastAsia="ru-RU" w:bidi="ar-SA"/>
        </w:rPr>
        <w:t xml:space="preserve">  прокурора Попковой Е.В.,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Струняшев А.В.- заместитель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 Радченко А.Б. - врач нарколог  КГБУЗ «Дальнереченская ЦГБ»,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корреспондент газеты «Ударный Фронт» Кутазова А.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val="ru-RU" w:eastAsia="ru-RU" w:bidi="ar-SA"/>
        </w:rPr>
        <w:t>О мерах, принимаемых органами системы профилактики,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Заслушав и обсудив на заседании вопрос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О мерах, принимаемых органами системы профилактики,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(снюсов)» Комиссией отмечено, что з</w:t>
      </w:r>
      <w:r>
        <w:rPr>
          <w:rFonts w:cs="Times New Roman" w:ascii="Times New Roman" w:hAnsi="Times New Roman"/>
          <w:sz w:val="20"/>
          <w:szCs w:val="20"/>
        </w:rPr>
        <w:t xml:space="preserve">а отчетный период 2023 года на территории, обслуживания МО МВД России «Дальнереченский» преступлений или общественных опасных деяний в сфере незаконного оборота наркотиков, совершенных несовершеннолетними либо с их участием не зарегистрировано. </w:t>
      </w:r>
      <w:r>
        <w:rPr>
          <w:rFonts w:eastAsia="Times New Roman" w:ascii="Times New Roman" w:hAnsi="Times New Roman"/>
          <w:sz w:val="20"/>
          <w:szCs w:val="20"/>
        </w:rPr>
        <w:t>В состоянии наркотического или токсического опьянения несовершеннолетними преступления не совершались. Фактов потребления несовершеннолетними наркотических средств или психотропных веществ без назначения врача либо новых потенциально опасных психоактивных веществ не установлено.</w:t>
      </w:r>
    </w:p>
    <w:p>
      <w:pPr>
        <w:pStyle w:val="Normal"/>
        <w:widowControl w:val="false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проведено 2 целевых оперативно-профилактических мероприятия: «Не оступись!» и «Дети России».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ходе проведения ОПМ «Не оступись!» и «Дети России» сотрудниками ПДН организовано и проведено 2 рейдовых мероприятия по проверке состоящих на профилактическом учете несовершеннолетних, а также родителей, замеченных в злоупотреблении спиртными напитками, не исполняющих свои родительские обязанности по воспитанию детей, в рамках которых в образовательных организациях проведено 5 лекций по профилактике потребления наркотических средств, токсических и психотропных веществ, табакокурения.  В ходе рейдовых мероприятий по месту жительства проверено 16 семей, состоящих на учете в (ПДН) ОУУП и ПДН, из которых 13 семей, замеченных в употреблении алкогольной продукции. В ходе проверок выявлено 2 административных правонарушения, предусмотренных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  <w:t>п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о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ст. 6.10 КоАП РФ и ст. 20.22 КоАП РФ.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Проведено 3 беседы в торговых точках, где реализуются баллоны с бытовым газом, энергетики и сигареты, с целью обеспечения сохранения жизни и здоровья детей, ограничения их продажи несовершеннолетним.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 постоянной основе ведется взаимодействие с подразделением ОНК по факту необходимой информации по несовершеннолетним и лицам их вовлекающим, для профилактики совершения преступлений, либо общественно опасных деяний в сфере незаконного оборота наркотиков.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Во всех общеобразовательных учреждениях Дальнереченского муниципального района разработаны планы мероприятий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(снюсов).                                                                     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 xml:space="preserve">Цель этой работы: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формирование у учащихся школ негативного отношения к табакокурению, к употреблению спиртных напитков, наркотических и психотропных веществ через мотивацию здорового образа жизни. В основном все планы построены по одному принципу: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Выявление неблагополучных, неполных, малообеспеченных семей, детей, состоящих под опекой и попечительством.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Вовлечение обучающихся, находящихся в группе риска в кружки, клубы, секции.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Контроль за внеурочной занятостью учащихся.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Беседы о вреде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>алкоголизма и наркомании, токсикомании и табакокурения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Выпуск листовок, памяток по пропаганде ЗОЖ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Тематические выставки литературы «О здоровом образе жизни».</w:t>
      </w: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Autospacing="0" w:before="0" w:afterAutospacing="0"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t>Обновление стендов с информацией для педагогов, учащихся, родителей по профилактике употребления алкогольной и спиртосодержащей продукции, наркотических средств, пропаганде здорового образа жизни (октябрь);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Проведены мероприятия различной формы по предупреждению правонарушений, связанных с незаконным оборотом наркотиков и профилактики вредных зависимостей для учащихся 1-11классов: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0"/>
          <w:szCs w:val="20"/>
        </w:rPr>
        <w:t>Беседа по профилактике табакокурения «Тайны едкого дыма» (5-11 класссы)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«Умей сказать «Нет» (1, 3 классы), 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«Курить или жить?», «Быть здоровым – жить в радости» 5 -6кл.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Анкетирование «Мое свободное время»  (5-11 классы)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урок здоровья о вреде наркомании (6 класс), 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Классный час «Профилактика злоупотребления психоактивных веществ» (9 класс). 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В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течение года в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школьных библиотеках проводятся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тематические выставки изданий по проблемам ПАВ: «Мы – за здоровый образ жизни!», «Выбери жизнь». 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Большую роль в формировании антинаркотического мировоззрения играют физкультурно-спортивные мероприятия. Учителями физической культуры регулярно проводятся спортивные мероприятия: Дни Здоровья, соревнования по футболу, баскетболу, волейболу. 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В учебные планы включены темы в курсах природоведения, биологии, ОБЖ, физической культуре, химии, обществознания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Проводятся конкурсы рисунков и плакатов.1-7 кл. «Мы за здоровый образ жизни»;  8-11кл. «Мы выбираем жизнь!»; 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Учащиеся выбирают темы, связанные с профилактикой употребления наркотиков и других вредных веществ, для муниципального конкурса реализованных учебных проектов: МОБУ «СОШ с.Ракитное» - «Вредные привычки. Сосательные смеси», МОБУ «ООШ с.Соловьевка» -</w:t>
      </w:r>
      <w:r>
        <w:rPr>
          <w:bCs/>
          <w:color w:val="000000"/>
          <w:sz w:val="20"/>
          <w:szCs w:val="20"/>
        </w:rPr>
        <w:t xml:space="preserve">: «Так ли крут вейпер, как он думает?». Проект о вейпах стал призером конкурса в этом году. 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С родителями проводится просветительская работа, которая включает в себя: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-информирование в телефонных мессенджерах и индивидуальные беседы при необходимости.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jc w:val="both"/>
        <w:rPr>
          <w:color w:val="00000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В целях предупреждения распространения наркомании среди несовершеннолетних и молодежи, выявления и пресечения фактов их вовлечения в противоправную деятельность, связанную с незаконным оборотом наркотических средств, их прекурсов, а также повышения уровня осведомленности несовершеннолетних о последствиях потребления наркотиков и об ответственности за участие в их незаконном обороте на территории Приморского края 13.04.2023 на базе МОБУ «СОШ с.Ракитное» планируется встреча с  сотрудниками наркоконтроля, медицинским психологом Коноваленко О.Д из Дальнереченской ЦГБ</w:t>
      </w:r>
      <w:r>
        <w:rPr>
          <w:color w:val="000000"/>
          <w:sz w:val="20"/>
          <w:szCs w:val="20"/>
        </w:rPr>
        <w:t xml:space="preserve">  и сотрудниками полиции в ходе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межведомственной комплексной оперативно-профилактической операции «Дети России – 2023».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На странице МКУ «УНО» ДМР на сайте администрации создана страница «Пропаганда здорового образа жизни и профилактика употребления психоактивных веществ и наркотических средств», где размещается материал по указанной теме. С ноября 2022г. количество просмотров этой страницы увеличилось с 50 до 140.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/>
        <w:ind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 CYR" w:ascii="Times New Roman" w:hAnsi="Times New Roman"/>
          <w:sz w:val="20"/>
          <w:szCs w:val="20"/>
        </w:rPr>
        <w:tab/>
        <w:t xml:space="preserve">Случаев употребления ПАВ за истекший период  в КГБУЗ </w:t>
      </w:r>
      <w:r>
        <w:rPr>
          <w:rFonts w:cs="Times New Roman" w:ascii="Times New Roman" w:hAnsi="Times New Roman"/>
          <w:sz w:val="20"/>
          <w:szCs w:val="20"/>
        </w:rPr>
        <w:t>«</w:t>
      </w:r>
      <w:r>
        <w:rPr>
          <w:rFonts w:cs="Times New Roman CYR" w:ascii="Times New Roman" w:hAnsi="Times New Roman"/>
          <w:sz w:val="20"/>
          <w:szCs w:val="20"/>
        </w:rPr>
        <w:t>Дальнереченская ЦГБ</w:t>
      </w:r>
      <w:r>
        <w:rPr>
          <w:rFonts w:cs="Times New Roman" w:ascii="Times New Roman" w:hAnsi="Times New Roman"/>
          <w:sz w:val="20"/>
          <w:szCs w:val="20"/>
        </w:rPr>
        <w:t xml:space="preserve">» </w:t>
      </w:r>
      <w:r>
        <w:rPr>
          <w:rFonts w:cs="Times New Roman CYR" w:ascii="Times New Roman" w:hAnsi="Times New Roman"/>
          <w:sz w:val="20"/>
          <w:szCs w:val="20"/>
        </w:rPr>
        <w:t xml:space="preserve">не зафиксировано. С медицинским персоналом КГБУЗ </w:t>
      </w:r>
      <w:r>
        <w:rPr>
          <w:rFonts w:cs="Times New Roman" w:ascii="Times New Roman" w:hAnsi="Times New Roman"/>
          <w:sz w:val="20"/>
          <w:szCs w:val="20"/>
        </w:rPr>
        <w:t>«</w:t>
      </w:r>
      <w:r>
        <w:rPr>
          <w:rFonts w:cs="Times New Roman CYR" w:ascii="Times New Roman" w:hAnsi="Times New Roman"/>
          <w:sz w:val="20"/>
          <w:szCs w:val="20"/>
        </w:rPr>
        <w:t>ДЦГБ</w:t>
      </w:r>
      <w:r>
        <w:rPr>
          <w:rFonts w:cs="Times New Roman" w:ascii="Times New Roman" w:hAnsi="Times New Roman"/>
          <w:sz w:val="20"/>
          <w:szCs w:val="20"/>
        </w:rPr>
        <w:t xml:space="preserve">», </w:t>
      </w:r>
      <w:r>
        <w:rPr>
          <w:rFonts w:cs="Times New Roman CYR" w:ascii="Times New Roman" w:hAnsi="Times New Roman"/>
          <w:sz w:val="20"/>
          <w:szCs w:val="20"/>
        </w:rPr>
        <w:t>фельдшерами ФАП, проводится работа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(снюсов). В апреле 2023г. запланировано тестирование несовершеннолетних на употребление ПАВ. На ФАПах фельдшера проводят профилактические беседы с родителями и детьми в присутствии родителей, а так же с классными руководителями школ по выявлению детей с риском употребления ПАВ.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36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 CYR" w:ascii="Times New Roman" w:hAnsi="Times New Roman"/>
          <w:sz w:val="20"/>
          <w:szCs w:val="20"/>
        </w:rPr>
        <w:t>Лекции сотрудникам ФАП Дальнереченского муниципального района проводят медицинский психолог – Коноваленко Ольга Дмитриевна, врач психиатр нарколог Радченко Андрей Борисович.</w:t>
      </w:r>
    </w:p>
    <w:p>
      <w:pPr>
        <w:pStyle w:val="Normal"/>
        <w:bidi w:val="0"/>
        <w:spacing w:lineRule="auto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Пропаганда здорового образа жизни ведется в КГБУСО «Дальнереченский СРЦН «Надежда» круглогодично. Для того чтобы пропаганду вели умело, дифференцировано, без формализма, специалисты учреждения, регулярно проходят обучение по теме: «Профилактика наркомании для сотрудников организаций и учреждений, непосредственно работающих с детьми». </w:t>
      </w:r>
    </w:p>
    <w:p>
      <w:pPr>
        <w:pStyle w:val="Normal"/>
        <w:bidi w:val="0"/>
        <w:spacing w:lineRule="auto" w:line="24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Были организованы и проведены следующие акции: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«Быть здоровым – это модно» </w:t>
      </w:r>
      <w:r>
        <w:rPr>
          <w:rFonts w:ascii="Times New Roman" w:hAnsi="Times New Roman"/>
          <w:color w:val="000000"/>
          <w:sz w:val="20"/>
          <w:szCs w:val="20"/>
        </w:rPr>
        <w:t>посвященные Всемирному дню здоровья -07.04.0222г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Обменяем никотин на апельсин</w:t>
      </w:r>
      <w:r>
        <w:rPr>
          <w:rFonts w:ascii="Times New Roman" w:hAnsi="Times New Roman"/>
          <w:b/>
          <w:color w:val="000000"/>
          <w:sz w:val="20"/>
          <w:szCs w:val="20"/>
        </w:rPr>
        <w:t>!»</w:t>
      </w:r>
      <w:r>
        <w:rPr>
          <w:rFonts w:ascii="Times New Roman" w:hAnsi="Times New Roman"/>
          <w:color w:val="000000"/>
          <w:sz w:val="20"/>
          <w:szCs w:val="20"/>
        </w:rPr>
        <w:t xml:space="preserve"> - Всемирный день без табачного дыма - 31.05.2022г.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Скажи наркотикам - Нет!</w:t>
      </w:r>
      <w:r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Международный день борьбы с наркоманией - 26.06.2022г.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Обменяй сигарету на конфету</w:t>
      </w:r>
      <w:r>
        <w:rPr>
          <w:rFonts w:ascii="Times New Roman" w:hAnsi="Times New Roman"/>
          <w:b/>
          <w:color w:val="000000"/>
          <w:sz w:val="20"/>
          <w:szCs w:val="20"/>
        </w:rPr>
        <w:t>!»</w:t>
      </w:r>
      <w:r>
        <w:rPr>
          <w:rFonts w:ascii="Times New Roman" w:hAnsi="Times New Roman"/>
          <w:color w:val="000000"/>
          <w:sz w:val="20"/>
          <w:szCs w:val="20"/>
        </w:rPr>
        <w:t xml:space="preserve"> Международный день отказа от курения - 22.11.2022г.</w:t>
      </w:r>
    </w:p>
    <w:p>
      <w:pPr>
        <w:pStyle w:val="Normal"/>
        <w:bidi w:val="0"/>
        <w:spacing w:lineRule="auto" w:line="240"/>
        <w:ind w:left="-14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Большое значение в профилактике наркомании отводится работе с семьями находящимися в социально-опасном положении и в трудной жизненной ситуации. С такими семьями работают специалисты отделения сопровождения семьи.</w:t>
      </w:r>
      <w:r>
        <w:rPr>
          <w:rFonts w:ascii="Times New Roman" w:hAnsi="Times New Roman"/>
          <w:color w:val="000000"/>
          <w:sz w:val="20"/>
          <w:szCs w:val="20"/>
        </w:rPr>
        <w:t xml:space="preserve"> Ведётся просветительская работа с родителями, в рамках которой проходят педагогические беседы «Психическое и физическое здоровье детей», консультации «Первые признаки употребления ребёнком наркотиков», встречи с психологом «Психологический климат в семье», блиц-опрос «Отношение родителей к наркотикам», «Организация здорового образа жизни в семье», памятки-советы на темы «Подросток и наркотики», «Мой ребёнок курит».</w:t>
      </w:r>
    </w:p>
    <w:p>
      <w:pPr>
        <w:pStyle w:val="Normal"/>
        <w:bidi w:val="0"/>
        <w:spacing w:lineRule="auto" w:line="240"/>
        <w:ind w:left="-14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Помимо профилактической и просветительской работы, семьи привлекаются к участию в работе клубов «Школа эффективного родительства» (семейный клуб), «Ты+Я» (подростковый клуб), «Маяк» (психологический).</w:t>
      </w:r>
      <w:r>
        <w:rPr>
          <w:rFonts w:eastAsia="NSimSun" w:cs="Arial" w:ascii="Times New Roman" w:hAnsi="Times New Roman"/>
          <w:bCs/>
          <w:color w:val="000000"/>
          <w:kern w:val="2"/>
          <w:sz w:val="20"/>
          <w:szCs w:val="20"/>
          <w:lang w:eastAsia="zh-CN" w:bidi="hi-IN"/>
        </w:rPr>
        <w:t xml:space="preserve">                     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 w:eastAsia="NSimSun" w:cs="Arial"/>
          <w:kern w:val="2"/>
          <w:sz w:val="20"/>
          <w:szCs w:val="20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0"/>
          <w:szCs w:val="20"/>
          <w:lang w:eastAsia="zh-CN" w:bidi="hi-IN"/>
        </w:rPr>
        <w:t xml:space="preserve">Библиотеками Дальнереченского муниципального района проводятся Единые дни профилактики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(снюсов),  декады правовых знаний, оформляются информационные стенды для подростков по вопросам профилактики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(снюсов). 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 w:eastAsia="NSimSun" w:cs="Arial"/>
          <w:kern w:val="2"/>
          <w:sz w:val="20"/>
          <w:szCs w:val="20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0"/>
          <w:szCs w:val="20"/>
          <w:lang w:eastAsia="zh-CN" w:bidi="hi-IN"/>
        </w:rPr>
        <w:t>В библиотеке села Малая Веденка 16 марта 2023 года была проведена беседа в формате онлайн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 при участии врача нарколога Дальнереченской ЦГБ Радченко А.Б.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 w:eastAsia="NSimSun" w:cs="Arial"/>
          <w:kern w:val="2"/>
          <w:sz w:val="20"/>
          <w:szCs w:val="20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0"/>
          <w:szCs w:val="20"/>
          <w:lang w:eastAsia="zh-CN" w:bidi="hi-IN"/>
        </w:rPr>
        <w:t>В селе Малиново прошел конкурс плакатов «Нет наркотикам!».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 w:eastAsia="NSimSun" w:cs="Arial"/>
          <w:kern w:val="2"/>
          <w:sz w:val="20"/>
          <w:szCs w:val="20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0"/>
          <w:szCs w:val="20"/>
          <w:lang w:eastAsia="zh-CN" w:bidi="hi-IN"/>
        </w:rPr>
        <w:t>Также на территории Дальнереченского района проходили Дни здоровья, проводились индивидуальные беседы с несовершеннолетними «Об этом стоит задуматься», «Что такое насвай и чем он опасен?». Круглые столы «О вреде никотина и алкоголя», «Здоровье — это жизнь», Горькие плоды «сладкой жизни», или о тяжких социальных последствиях употребления наркотиков». Ряд диалогов – размышление «Можно ли избавиться от вредных привычек».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 w:eastAsia="NSimSun" w:cs="Arial"/>
          <w:kern w:val="2"/>
          <w:sz w:val="20"/>
          <w:szCs w:val="20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0"/>
          <w:szCs w:val="20"/>
          <w:lang w:eastAsia="zh-CN" w:bidi="hi-IN"/>
        </w:rPr>
        <w:t xml:space="preserve">Были размещены на сайте МКУ «РИДЦ» и на стендах библиотек района телефоны доверия. </w:t>
      </w:r>
    </w:p>
    <w:p>
      <w:pPr>
        <w:pStyle w:val="Normal"/>
        <w:bidi w:val="0"/>
        <w:spacing w:lineRule="auto" w:line="360" w:before="0" w:after="0"/>
        <w:ind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NSimSun" w:cs="Times New Roman" w:ascii="Times New Roman" w:hAnsi="Times New Roman"/>
          <w:bCs/>
          <w:color w:val="000000"/>
          <w:kern w:val="2"/>
          <w:sz w:val="20"/>
          <w:szCs w:val="20"/>
          <w:lang w:eastAsia="zh-CN" w:bidi="hi-IN"/>
        </w:rPr>
        <w:t>В районе прошли акции «Сообщи, где торгуют смертью!», «Меняем сигарету на конфету» и др.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Информацию  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 мерах, принимаемых органами системы профилактики,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на территории Дальнереченского муниципального района принять к сведению.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 xml:space="preserve">2.1. продолжить работу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2.2. в случаях выявления фактов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 руководствоваться и действовать в соответствии с действующим законодательством.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2. Выявление и пресечение фактов распространения новой радикальной субкультуры «ЧВК Рёдар» среди несовершеннолетних на территории Дальнереченского муниципального района.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Заслушав и обсудив информацию о выявлении и пресечении фактов распространения новой радикальной субкультуры «ЧВК Рёдар» среди несовершеннолетних на территории Дальнереченского муниципального района отмечено,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что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за истекший период 2023 года в МО МВД России «Дальнереченский» материалов по совершению несовершеннолетними либо вовлечению их в совершение каких-либо негативно-социальных действиях, движениях не зарегистрировано (АППГ- также не зарегистрировано).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В целях выявления подобных фактов сотрудниками МО МВД России «Дальнереченский» на постоянной основе осуществляется мониторинг интернет – сайтов, пропагандирующих идеи экстремизма и терроризма, а также иных молодежных движений и субкультур среди несовершеннолетних. В ходе проведенной работы, интернет сайтов данной категории выявлено не было (АППГ- также выявлено не было).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С целью профилактики в сфере противодействия распространения экстремистских и террористических проявлений в молодежной среде, а также вовлечения несовершеннолетних в деструктивную деятельность радикальной направленности в учебных организациях Дальнереченского муниципального района силами сотрудников МО МВД России «Дальнереченский» проводятся лекции и беседы, а также инструктажи по профилактике экстремизма, терроризма, и иных проявлений социально-негативной активности в молодежной среди, работает телефон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доверия.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В отчетном периоде таких правонарушений на территории Дальнереченского муниципального района несовершеннолетними не совершалось.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Фактов, свидетельствующих об участии нетрадиционных для России религиозных и общественных организаций в воздействии через образовательные организации на нравственное и психическое развитие детей, не выявлялось.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За истекший период 2023 года на территории обслуживания МО МВД России «Дальнереченский» неформальной молодежной группировки «Рёдан» не выявлено. Каких-либо сборов (сходок), общественных конфликтов либо иных нарушений общественного порядка молодежью, в том числе и несовершеннолетними, не обнаружено. В МО МВД «России «Дальнереченский» подростки, по данным основаниям не доставлялись.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В целях предупреждения возникновения подобных явлений и предупреждения возникновения данных молодежных сообществ необходимо организовать работы сотрудников ОУУП и ПДН, ОУР и других подразделений на получение значимой информации в отношении подростков, поддерживающих данную субкультуру, провести профилактические беседы в образовательных организациях, а также с представителями торгово-развлекательных центров, ориентировать личный состав отдела и наружные наряды на получение информации о возможных.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Информацию по пресечению фактов распространения новой радикальной субкультуры «ЧВК Рёдар» среди несовершеннолетних на территории Дальнереченского муниципального района принять к сведению.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МО МВД России «Дальнереченский» (Глазунов Р.В.) принять участие в совещании руководителей образовательных учреждений Дальнереченского муниципального района с целью информирования о распространении новой радикальной субкультуры «ЧВК Рёдар» и алгоритме действий в случаях выявления подобных фактов.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СРОК: 17.04.2023г. 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МКУ «УНО» (Гуцалюк Н.В.), КГБУЗ «Дальнереченская ЦГБ» (Ситдикова Т.С.),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С.А.), МКУ «РИДЦ» (Щур Е.А.) при выявлении фактов увлечения несовершеннолетними новой субкультурой, незамедлительно информировать сотрудников МО МВД России «Дальнереченский» и КДНиЗП АДМР.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val="ru-RU" w:eastAsia="en-US" w:bidi="ar-SA"/>
        </w:rPr>
        <w:t xml:space="preserve"> СРОК: по мере выявления.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>4. 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>5.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Председательствующий                                                                                                       Н.В. Гуцалюк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3">
    <w:name w:val="s3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Arial" w:eastAsiaTheme="minorEastAsia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LibreOffice/7.2.4.1$Windows_X86_64 LibreOffice_project/27d75539669ac387bb498e35313b970b7fe9c4f9</Application>
  <AppVersion>15.0000</AppVersion>
  <Pages>6</Pages>
  <Words>1930</Words>
  <Characters>14516</Characters>
  <CharactersWithSpaces>16749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2023-04-21T09:46:13Z</dcterms:created>
  <dc:creator/>
  <dc:description/>
  <dc:language>ru-RU</dc:language>
  <cp:lastModifiedBy/>
  <cp:lastPrinted>2023-04-21T11:33:26Z</cp:lastPrinted>
  <dcterms:modified xsi:type="dcterms:W3CDTF">2023-04-21T12:15:35Z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