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ПРОТОКОЛ №13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з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06 июля 2023г.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Попов А.Г.,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Звягинцева С.В.,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 Загребина Н.В.,  Данилова Е.И., Щур Е.А., Гуцалюк Н.В.,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ru-RU"/>
        </w:rPr>
        <w:t>При участии помощника прокурора Шевнина С.А.,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 xml:space="preserve"> Струняшев А.В. - заместитель начальника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 xml:space="preserve"> ОУУП и ПДН МО МВД России «Дальнереченский», Павлишиной Т.А. - специалист по работе с семьей КГБУСО «Дальнереченский СРНЦ».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1"/>
          <w:szCs w:val="21"/>
          <w:lang w:val="ru-RU" w:eastAsia="ru-RU"/>
        </w:rPr>
      </w:pPr>
      <w:r>
        <w:rPr>
          <w:rFonts w:eastAsia="Times New Roman" w:ascii="Times New Roman" w:hAnsi="Times New Roman"/>
          <w:b/>
          <w:sz w:val="21"/>
          <w:szCs w:val="21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Исполнение межведомственного плана мероприятий, направленных на предотвращение детского травматизма и смертности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за июнь 2023 года,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утвержденный  постановлением КДНиЗП администрации Дальнереченского муниципального района 11.05.2023г. №61/9 (конкретно).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  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СРНЦ «Надежда», МКУ «РИДЦ»,  МКУ «УНО», МО МВД России                       «Дальнереченский», ГИБДД МО МВД России «Дальнереченский»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  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2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en-US"/>
        </w:rPr>
        <w:t xml:space="preserve">I. 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По первому вопросу </w:t>
      </w:r>
      <w:r>
        <w:rPr>
          <w:rFonts w:cs="Times New Roman" w:ascii="Times New Roman" w:hAnsi="Times New Roman"/>
          <w:b/>
          <w:bCs/>
          <w:sz w:val="22"/>
          <w:szCs w:val="22"/>
        </w:rPr>
        <w:t>«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Исполнение межведомственного плана мероприятий, направленных на предотвращение детского травматизма и смертности за июнь 2023 года, утвержденный  постановлением КДНиЗП администрации Дальнереченского муниципального района 11.05.2023г. №61/9 (конкретно)»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СЛУШАЛИ: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Данилову Е.И.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- специалиста МКУ «Управление народного образования» Дальнереченского муниципального района;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Щур Е.А.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- директора МКУ «Районный информационно-досуговый центр» Дальнереченского муниципального района;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-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 Комелягину И.И.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- инспектора по пропаганде ОГИБДД МО МВД России «Дальнереченский»;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Сруняшева А.В.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-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2"/>
          <w:szCs w:val="22"/>
          <w:lang w:val="ru-RU" w:eastAsia="ru-RU" w:bidi="hi-IN"/>
        </w:rPr>
        <w:t>заместителя начальника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 xml:space="preserve"> ОУУП и ПДН МО МВД России «Дальнереченский»;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 xml:space="preserve">- </w:t>
      </w:r>
      <w:r>
        <w:rPr>
          <w:rFonts w:eastAsia="Times New Roman" w:cs="Mang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>Павлишину Т.А.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2"/>
          <w:szCs w:val="22"/>
          <w:u w:val="none"/>
          <w:lang w:val="ru-RU" w:eastAsia="ru-RU" w:bidi="hi-IN"/>
        </w:rPr>
        <w:t xml:space="preserve"> - специалиста по работе с семьей КГБУСО «Дальнереченский СРНЦ».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Заслушав и обсудив информацию,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Комиссия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РЕШИЛА (ПОСТАНОВИЛА):</w:t>
      </w:r>
    </w:p>
    <w:p>
      <w:pPr>
        <w:pStyle w:val="Normal"/>
        <w:bidi w:val="0"/>
        <w:spacing w:lineRule="auto" w:line="240" w:beforeAutospacing="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Информацию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об и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сполнении межведомственного плана мероприятий, направленных на предотвращение детского травматизма и смертности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 xml:space="preserve">за июнь 2023 года,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утвержденный  постановлением КДНиЗП администрации Дальнереченского муниципального района 11.05.2023г. №61/9 принять к сведению, работу в данном направлении признать удовлетворительной.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района: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  <w:t xml:space="preserve">2.1. Продолжить исполнение плана мероприятий направленных на предотвращение детского травматизма и смертности в летний период 2023 года, утвержденного  постановлением КДНиЗП администрации Дальнереченского муниципального района 11.05.2023г. №61/9.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СРОК: июль-август 2023г.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2.2. Инструктажи по технике безопасности на водных объектах, в быту, на дорогах, за жизнь и здоровье несовершеннолетних детей проводить с законными представителями по роспись.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СРОК: июль-август 2023г.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3. Директору   МКУ «Районный информационно-досуговый центр» Дальнереченского муниципального района (Щур Е.А.) подготовить информацию о количестве несовершеннолетних посещающих районные библиотеки в летний период 2023 года, в том числе детей состоящих на профилактическом учете в КДНиЗП, МВД, и из семей СОП.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СРОК: 20 июля 2023 год.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n-US"/>
        </w:rPr>
        <w:t xml:space="preserve">II. </w:t>
      </w:r>
      <w:r>
        <w:rPr>
          <w:rFonts w:cs="Times New Roman" w:ascii="Times New Roman" w:hAnsi="Times New Roman"/>
          <w:b/>
          <w:bCs/>
          <w:sz w:val="22"/>
          <w:szCs w:val="22"/>
        </w:rPr>
        <w:t>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Председательствующий             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43000" cy="2952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Ответственный секретарь КДНиЗП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95400" cy="26352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2</Pages>
  <Words>390</Words>
  <Characters>2908</Characters>
  <CharactersWithSpaces>3560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2023-07-11T09:58:37Z</dcterms:created>
  <dc:creator/>
  <dc:description/>
  <dc:language>ru-RU</dc:language>
  <cp:lastModifiedBy/>
  <dcterms:modified xsi:type="dcterms:W3CDTF">2023-07-11T10:00:41Z</dcterms:modified>
  <cp:revision>1</cp:revision>
  <dc:subject/>
  <dc:title/>
</cp:coreProperties>
</file>