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7" w:rsidRDefault="00C41057" w:rsidP="00C4105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Pr="00920126" w:rsidRDefault="00C41057" w:rsidP="00C41057">
      <w:pPr>
        <w:jc w:val="center"/>
        <w:rPr>
          <w:rFonts w:ascii="Times New Roman" w:hAnsi="Times New Roman"/>
        </w:rPr>
      </w:pPr>
    </w:p>
    <w:p w:rsidR="00C41057" w:rsidRPr="000B4FBE" w:rsidRDefault="00C41057" w:rsidP="00C41057">
      <w:pPr>
        <w:pStyle w:val="a3"/>
        <w:widowControl w:val="0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УПРАВЛЕНИЕ ФИНАНСОВ АДМИНИСТРАЦИИ</w:t>
      </w:r>
    </w:p>
    <w:p w:rsidR="00C41057" w:rsidRPr="000B4FBE" w:rsidRDefault="00C41057" w:rsidP="00C41057">
      <w:pPr>
        <w:pStyle w:val="a3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0B4FBE" w:rsidRDefault="000B4FBE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CD002F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0BC8" w:rsidRDefault="00BF0BC8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BF0BC8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CD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63">
        <w:rPr>
          <w:rFonts w:ascii="Times New Roman" w:hAnsi="Times New Roman" w:cs="Times New Roman"/>
          <w:b/>
          <w:sz w:val="24"/>
          <w:szCs w:val="24"/>
        </w:rPr>
        <w:t>декабря 2022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г. Дальнереченск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="00A71F63">
        <w:rPr>
          <w:rFonts w:ascii="Times New Roman" w:hAnsi="Times New Roman" w:cs="Times New Roman"/>
          <w:b/>
          <w:sz w:val="24"/>
          <w:szCs w:val="24"/>
        </w:rPr>
        <w:t>75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C41057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BE">
        <w:rPr>
          <w:rFonts w:ascii="Times New Roman" w:hAnsi="Times New Roman" w:cs="Times New Roman"/>
          <w:b/>
          <w:sz w:val="28"/>
          <w:szCs w:val="28"/>
        </w:rPr>
        <w:t xml:space="preserve">О наделении Управления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финансов администрации Дальнереченского муниципального района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FF6944">
        <w:rPr>
          <w:rFonts w:ascii="Times New Roman" w:hAnsi="Times New Roman" w:cs="Times New Roman"/>
          <w:sz w:val="28"/>
          <w:szCs w:val="28"/>
        </w:rPr>
        <w:t>ом Российской Федерации,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32D0E">
        <w:rPr>
          <w:rFonts w:ascii="Times New Roman" w:hAnsi="Times New Roman" w:cs="Times New Roman"/>
          <w:sz w:val="28"/>
          <w:szCs w:val="28"/>
        </w:rPr>
        <w:t>а финансов РФ от 08.06.2021г №75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0BC8">
        <w:rPr>
          <w:rFonts w:ascii="Times New Roman" w:hAnsi="Times New Roman" w:cs="Times New Roman"/>
          <w:sz w:val="28"/>
          <w:szCs w:val="28"/>
        </w:rPr>
        <w:t xml:space="preserve"> (ред. от 20.10.2022)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кодов, (перечней кодов) бюджетной классифика</w:t>
      </w:r>
      <w:r w:rsidR="00632D0E">
        <w:rPr>
          <w:rFonts w:ascii="Times New Roman" w:hAnsi="Times New Roman" w:cs="Times New Roman"/>
          <w:sz w:val="28"/>
          <w:szCs w:val="28"/>
        </w:rPr>
        <w:t>ции Российской Федерации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0E">
        <w:rPr>
          <w:rFonts w:ascii="Times New Roman" w:hAnsi="Times New Roman" w:cs="Times New Roman"/>
          <w:sz w:val="28"/>
          <w:szCs w:val="28"/>
        </w:rPr>
        <w:t xml:space="preserve">год (на 2022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32D0E">
        <w:rPr>
          <w:rFonts w:ascii="Times New Roman" w:hAnsi="Times New Roman" w:cs="Times New Roman"/>
          <w:sz w:val="28"/>
          <w:szCs w:val="28"/>
        </w:rPr>
        <w:t xml:space="preserve">и </w:t>
      </w:r>
      <w:r w:rsidR="00BF0BC8">
        <w:rPr>
          <w:rFonts w:ascii="Times New Roman" w:hAnsi="Times New Roman" w:cs="Times New Roman"/>
          <w:sz w:val="28"/>
          <w:szCs w:val="28"/>
        </w:rPr>
        <w:t xml:space="preserve">на </w:t>
      </w:r>
      <w:r w:rsidR="00632D0E">
        <w:rPr>
          <w:rFonts w:ascii="Times New Roman" w:hAnsi="Times New Roman" w:cs="Times New Roman"/>
          <w:sz w:val="28"/>
          <w:szCs w:val="28"/>
        </w:rPr>
        <w:t>плановый период 2023 и 2024 годов)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98">
        <w:rPr>
          <w:rFonts w:ascii="Times New Roman" w:hAnsi="Times New Roman" w:cs="Times New Roman"/>
          <w:sz w:val="28"/>
          <w:szCs w:val="28"/>
        </w:rPr>
        <w:t>п</w:t>
      </w:r>
      <w:r w:rsidR="00FF6944">
        <w:rPr>
          <w:rFonts w:ascii="Times New Roman" w:hAnsi="Times New Roman" w:cs="Times New Roman"/>
          <w:sz w:val="28"/>
          <w:szCs w:val="28"/>
        </w:rPr>
        <w:t>остановлением администрации Дальнереченского муниципал</w:t>
      </w:r>
      <w:r w:rsidR="00BF0BC8">
        <w:rPr>
          <w:rFonts w:ascii="Times New Roman" w:hAnsi="Times New Roman" w:cs="Times New Roman"/>
          <w:sz w:val="28"/>
          <w:szCs w:val="28"/>
        </w:rPr>
        <w:t>ьного района от 06.12.2022г №693</w:t>
      </w:r>
      <w:r w:rsidR="00FF6944">
        <w:rPr>
          <w:rFonts w:ascii="Times New Roman" w:hAnsi="Times New Roman" w:cs="Times New Roman"/>
          <w:sz w:val="28"/>
          <w:szCs w:val="28"/>
        </w:rPr>
        <w:t>-па «Об утверждении перечня главных администраторов доходов бюджета Дальнереченского муниципального района</w:t>
      </w:r>
      <w:r w:rsidR="00A71F63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FF6944">
        <w:rPr>
          <w:rFonts w:ascii="Times New Roman" w:hAnsi="Times New Roman" w:cs="Times New Roman"/>
          <w:sz w:val="28"/>
          <w:szCs w:val="28"/>
        </w:rPr>
        <w:t>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Наделить Управление финансов администрации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Дальнереченского муниципального района согласно Приложению 1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>.</w:t>
      </w:r>
    </w:p>
    <w:p w:rsidR="00713EDB" w:rsidRDefault="00713EDB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бюджетных полномочий администратора доходов бюджета Управлению финансов администрации Дальнереченского муниципального района, в отношении закрепленных за ними кодов доходов бюджета Дальнереченского муниципального района, руководствоваться пунктом 2 статьи 160.1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администрации Дальнереченского муниципального района от 19.03.2014г №62-па «Об утверждении порядка осуществления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главными администраторами (администраторами) доходов бюджета Дальнереченского муниципального района, являющимися органами 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учреждениями»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DBC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02F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Настоящий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приказ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A71F63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="00E0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DBC" w:rsidRDefault="00E01DB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BC" w:rsidRDefault="00E01DBC" w:rsidP="000B4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</w:t>
      </w:r>
    </w:p>
    <w:p w:rsidR="00E01DBC" w:rsidRDefault="00E01DBC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B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В. Дронова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C8" w:rsidRDefault="00BF0BC8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Pr="000813E6" w:rsidRDefault="000B4FBE" w:rsidP="00E01D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13E6">
        <w:rPr>
          <w:rFonts w:ascii="Times New Roman" w:hAnsi="Times New Roman" w:cs="Times New Roman"/>
          <w:sz w:val="24"/>
          <w:szCs w:val="24"/>
        </w:rPr>
        <w:t xml:space="preserve">     </w:t>
      </w:r>
      <w:r w:rsidR="00123B52" w:rsidRPr="00BF0BC8">
        <w:rPr>
          <w:rFonts w:ascii="Times New Roman" w:hAnsi="Times New Roman" w:cs="Times New Roman"/>
          <w:sz w:val="24"/>
          <w:szCs w:val="24"/>
        </w:rPr>
        <w:t xml:space="preserve">  </w:t>
      </w:r>
      <w:r w:rsidR="00123B52" w:rsidRPr="000813E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 xml:space="preserve">к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BF0BC8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Дальнереченского муниципального района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0BC8" w:rsidRPr="00BF0BC8">
        <w:rPr>
          <w:rFonts w:ascii="Times New Roman" w:hAnsi="Times New Roman" w:cs="Times New Roman"/>
          <w:sz w:val="24"/>
          <w:szCs w:val="24"/>
        </w:rPr>
        <w:t xml:space="preserve">   от 26</w:t>
      </w:r>
      <w:r w:rsidR="00A71F63" w:rsidRPr="00BF0BC8">
        <w:rPr>
          <w:rFonts w:ascii="Times New Roman" w:hAnsi="Times New Roman" w:cs="Times New Roman"/>
          <w:sz w:val="24"/>
          <w:szCs w:val="24"/>
        </w:rPr>
        <w:t>.12.2022</w:t>
      </w:r>
      <w:r w:rsidRPr="00BF0BC8">
        <w:rPr>
          <w:rFonts w:ascii="Times New Roman" w:hAnsi="Times New Roman" w:cs="Times New Roman"/>
          <w:sz w:val="24"/>
          <w:szCs w:val="24"/>
        </w:rPr>
        <w:t xml:space="preserve">г </w:t>
      </w:r>
      <w:r w:rsidR="00A71F63" w:rsidRPr="00BF0BC8">
        <w:rPr>
          <w:rFonts w:ascii="Times New Roman" w:hAnsi="Times New Roman" w:cs="Times New Roman"/>
          <w:sz w:val="24"/>
          <w:szCs w:val="24"/>
        </w:rPr>
        <w:t>№75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бюджета Дальнереченского муниципального района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45D52" w:rsidRPr="00BF0BC8" w:rsidRDefault="00A71F63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на 2023</w:t>
      </w:r>
      <w:r w:rsidR="00293ACB" w:rsidRPr="00BF0BC8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Pr="00BF0BC8">
        <w:rPr>
          <w:rFonts w:ascii="Times New Roman" w:hAnsi="Times New Roman" w:cs="Times New Roman"/>
          <w:sz w:val="24"/>
          <w:szCs w:val="24"/>
        </w:rPr>
        <w:t>ановый период 2024 и 2025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45D52" w:rsidRPr="00BF0BC8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4B1" w:rsidRPr="00BF0BC8" w:rsidRDefault="009B04B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5812"/>
      </w:tblGrid>
      <w:tr w:rsidR="000813E6" w:rsidRPr="00BF0BC8" w:rsidTr="000813E6">
        <w:tc>
          <w:tcPr>
            <w:tcW w:w="71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812" w:type="dxa"/>
          </w:tcPr>
          <w:p w:rsid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кодов </w:t>
            </w:r>
          </w:p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доходов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 в бюджеты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</w:t>
            </w:r>
            <w:bookmarkStart w:id="0" w:name="_GoBack"/>
            <w:bookmarkEnd w:id="0"/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13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13E6" w:rsidRPr="00BF0BC8" w:rsidTr="000813E6">
        <w:tc>
          <w:tcPr>
            <w:tcW w:w="71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 xml:space="preserve">945 </w:t>
            </w: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812" w:type="dxa"/>
          </w:tcPr>
          <w:p w:rsidR="000813E6" w:rsidRPr="000813E6" w:rsidRDefault="000813E6" w:rsidP="00081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04B1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BF0BC8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BF0BC8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B04B1" w:rsidRPr="00BF0BC8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Г. В.</w:t>
      </w:r>
      <w:r w:rsidR="00F35D59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>Дронова</w:t>
      </w:r>
    </w:p>
    <w:sectPr w:rsidR="009B04B1" w:rsidRPr="00B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7"/>
    <w:rsid w:val="000813E6"/>
    <w:rsid w:val="000A5CC8"/>
    <w:rsid w:val="000B4FBE"/>
    <w:rsid w:val="00123B52"/>
    <w:rsid w:val="00293ACB"/>
    <w:rsid w:val="00345D52"/>
    <w:rsid w:val="00365A98"/>
    <w:rsid w:val="0058514A"/>
    <w:rsid w:val="00595F84"/>
    <w:rsid w:val="00625042"/>
    <w:rsid w:val="00632D0E"/>
    <w:rsid w:val="006D073C"/>
    <w:rsid w:val="00713EDB"/>
    <w:rsid w:val="00762BC7"/>
    <w:rsid w:val="009B04B1"/>
    <w:rsid w:val="00A17D6C"/>
    <w:rsid w:val="00A37408"/>
    <w:rsid w:val="00A71F63"/>
    <w:rsid w:val="00BC3D62"/>
    <w:rsid w:val="00BF0BC8"/>
    <w:rsid w:val="00C41057"/>
    <w:rsid w:val="00CC2B2F"/>
    <w:rsid w:val="00CD002F"/>
    <w:rsid w:val="00CD03F5"/>
    <w:rsid w:val="00E01DBC"/>
    <w:rsid w:val="00F35D59"/>
    <w:rsid w:val="00FD361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5FE2"/>
  <w15:chartTrackingRefBased/>
  <w15:docId w15:val="{2B7DBFBE-16D6-4819-82E3-48D78CB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2022-12-29T06:52:00Z</cp:lastPrinted>
  <dcterms:created xsi:type="dcterms:W3CDTF">2021-01-26T00:25:00Z</dcterms:created>
  <dcterms:modified xsi:type="dcterms:W3CDTF">2022-12-29T06:55:00Z</dcterms:modified>
</cp:coreProperties>
</file>