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AF" w:rsidRDefault="000675AF" w:rsidP="000675A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AF" w:rsidRPr="00920126" w:rsidRDefault="000675AF" w:rsidP="000675AF">
      <w:pPr>
        <w:jc w:val="center"/>
        <w:rPr>
          <w:rFonts w:ascii="Times New Roman" w:hAnsi="Times New Roman"/>
        </w:rPr>
      </w:pPr>
    </w:p>
    <w:p w:rsidR="000675AF" w:rsidRPr="00920B86" w:rsidRDefault="000675AF" w:rsidP="000675AF">
      <w:pPr>
        <w:pStyle w:val="a3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ФИНАНСОВ АДМИНИСТРАЦИИ</w:t>
      </w:r>
    </w:p>
    <w:p w:rsidR="000675AF" w:rsidRPr="00920B86" w:rsidRDefault="000675AF" w:rsidP="000675AF">
      <w:pPr>
        <w:pStyle w:val="a3"/>
        <w:spacing w:before="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ДАЛЬНЕРЕЧЕНСКОГО МУНИЦИПАЛЬНОГО РАЙОНА</w:t>
      </w:r>
    </w:p>
    <w:p w:rsidR="000675AF" w:rsidRPr="00B208D0" w:rsidRDefault="000675AF" w:rsidP="000675AF">
      <w:pPr>
        <w:pStyle w:val="a3"/>
        <w:spacing w:before="480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ПРИКАЗ</w:t>
      </w:r>
    </w:p>
    <w:p w:rsidR="000675AF" w:rsidRPr="008E4759" w:rsidRDefault="000675AF" w:rsidP="000675AF">
      <w:pPr>
        <w:pStyle w:val="a5"/>
        <w:rPr>
          <w:rFonts w:ascii="Times New Roman" w:hAnsi="Times New Roman" w:cs="Times New Roman"/>
          <w:spacing w:val="40"/>
          <w:sz w:val="18"/>
          <w:szCs w:val="18"/>
        </w:rPr>
      </w:pPr>
    </w:p>
    <w:tbl>
      <w:tblPr>
        <w:tblW w:w="9355" w:type="dxa"/>
        <w:tblInd w:w="392" w:type="dxa"/>
        <w:tblLayout w:type="fixed"/>
        <w:tblLook w:val="0000"/>
      </w:tblPr>
      <w:tblGrid>
        <w:gridCol w:w="1984"/>
        <w:gridCol w:w="5670"/>
        <w:gridCol w:w="567"/>
        <w:gridCol w:w="1134"/>
      </w:tblGrid>
      <w:tr w:rsidR="000675AF" w:rsidRPr="00B3513A" w:rsidTr="000675AF"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75AF" w:rsidRPr="00B3513A" w:rsidRDefault="00E73261" w:rsidP="00E73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675AF">
              <w:rPr>
                <w:rFonts w:ascii="Times New Roman" w:hAnsi="Times New Roman" w:cs="Times New Roman"/>
              </w:rPr>
              <w:t xml:space="preserve">  марта </w:t>
            </w:r>
            <w:r w:rsidR="000675AF" w:rsidRPr="00B3513A">
              <w:rPr>
                <w:rFonts w:ascii="Times New Roman" w:hAnsi="Times New Roman" w:cs="Times New Roman"/>
              </w:rPr>
              <w:t xml:space="preserve"> 20</w:t>
            </w:r>
            <w:r w:rsidR="000675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75AF" w:rsidRPr="00B3513A" w:rsidRDefault="000675AF" w:rsidP="002719C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B3513A">
              <w:rPr>
                <w:rFonts w:ascii="Times New Roman" w:hAnsi="Times New Roman" w:cs="Times New Roman"/>
              </w:rPr>
              <w:t>г. Дальнереченск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5AF" w:rsidRPr="00B3513A" w:rsidRDefault="000675AF" w:rsidP="002719C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351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75AF" w:rsidRPr="00B3513A" w:rsidRDefault="00E73261" w:rsidP="0006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0675AF" w:rsidRPr="00B3513A" w:rsidRDefault="000675AF" w:rsidP="000675AF">
      <w:pPr>
        <w:tabs>
          <w:tab w:val="left" w:pos="8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="250" w:tblpY="133"/>
        <w:tblW w:w="9103" w:type="dxa"/>
        <w:tblLayout w:type="fixed"/>
        <w:tblLook w:val="0000"/>
      </w:tblPr>
      <w:tblGrid>
        <w:gridCol w:w="9103"/>
      </w:tblGrid>
      <w:tr w:rsidR="000675AF" w:rsidRPr="0000258B" w:rsidTr="002719C1">
        <w:trPr>
          <w:trHeight w:val="426"/>
        </w:trPr>
        <w:tc>
          <w:tcPr>
            <w:tcW w:w="9103" w:type="dxa"/>
          </w:tcPr>
          <w:p w:rsidR="000675AF" w:rsidRPr="000675AF" w:rsidRDefault="000675AF" w:rsidP="00271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приказ управления финансов администрации Дальнереченского </w:t>
            </w:r>
            <w:r w:rsidRPr="00067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</w:t>
            </w:r>
          </w:p>
          <w:p w:rsidR="000675AF" w:rsidRPr="000675AF" w:rsidRDefault="000675AF" w:rsidP="00271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30 декабря 2015   № 62 «Об утверждении Порядка составления и ведения сводной бюджетной росписи</w:t>
            </w:r>
            <w:r w:rsidRPr="00067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бюджета Дальнереченского муниципального района и бюджетных росписей главных распорядителей средств бюджета Дальнереченского муниципального района» </w:t>
            </w:r>
          </w:p>
          <w:p w:rsidR="000675AF" w:rsidRDefault="000675AF" w:rsidP="002719C1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75AF" w:rsidRPr="0000258B" w:rsidRDefault="000675AF" w:rsidP="002719C1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675AF" w:rsidRPr="0000258B" w:rsidRDefault="000675AF" w:rsidP="000675AF">
      <w:pPr>
        <w:pStyle w:val="1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0258B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</w:t>
      </w:r>
      <w:r>
        <w:rPr>
          <w:rFonts w:ascii="Times New Roman" w:hAnsi="Times New Roman" w:cs="Times New Roman"/>
          <w:sz w:val="28"/>
          <w:szCs w:val="28"/>
          <w:lang w:val="ru-RU"/>
        </w:rPr>
        <w:t>ской Федерации</w:t>
      </w:r>
    </w:p>
    <w:p w:rsidR="000675AF" w:rsidRPr="0000258B" w:rsidRDefault="000675AF" w:rsidP="000675AF">
      <w:pPr>
        <w:pStyle w:val="2"/>
        <w:autoSpaceDE/>
        <w:autoSpaceDN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00258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ПРИКАЗЫВАЮ:</w:t>
      </w:r>
    </w:p>
    <w:p w:rsidR="000675AF" w:rsidRDefault="000675AF" w:rsidP="000675A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8B">
        <w:rPr>
          <w:rFonts w:ascii="Times New Roman" w:hAnsi="Times New Roman" w:cs="Times New Roman"/>
          <w:sz w:val="28"/>
          <w:szCs w:val="28"/>
        </w:rPr>
        <w:t>1. Внести изменения в  Порядок составления и ведения сводной бюджетной росписи бюджета  Дальнереченского муниципального района и бюджетных росписей главных распорядителей средств бюджета Дальнереченского муниципального района (далее - Порядок), утвержденный приказом Управления финансов 30.12.2015г</w:t>
      </w:r>
      <w:r w:rsidR="00545785">
        <w:rPr>
          <w:rFonts w:ascii="Times New Roman" w:hAnsi="Times New Roman" w:cs="Times New Roman"/>
          <w:sz w:val="28"/>
          <w:szCs w:val="28"/>
        </w:rPr>
        <w:t>.</w:t>
      </w:r>
      <w:r w:rsidRPr="0000258B">
        <w:rPr>
          <w:rFonts w:ascii="Times New Roman" w:hAnsi="Times New Roman" w:cs="Times New Roman"/>
          <w:sz w:val="28"/>
          <w:szCs w:val="28"/>
        </w:rPr>
        <w:t xml:space="preserve"> №62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5AF" w:rsidRDefault="000675AF" w:rsidP="000675A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D0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Дополнить пункт </w:t>
      </w:r>
      <w:r w:rsidR="000930A0">
        <w:rPr>
          <w:sz w:val="28"/>
          <w:szCs w:val="28"/>
        </w:rPr>
        <w:t>14</w:t>
      </w:r>
      <w:r>
        <w:rPr>
          <w:sz w:val="28"/>
          <w:szCs w:val="28"/>
        </w:rPr>
        <w:t xml:space="preserve"> Порядка абзацем </w:t>
      </w:r>
      <w:r w:rsidR="0003262D">
        <w:rPr>
          <w:sz w:val="28"/>
          <w:szCs w:val="28"/>
        </w:rPr>
        <w:t>двадцать третьим</w:t>
      </w:r>
      <w:r>
        <w:rPr>
          <w:sz w:val="28"/>
          <w:szCs w:val="28"/>
        </w:rPr>
        <w:t xml:space="preserve"> следующего содержания:</w:t>
      </w:r>
    </w:p>
    <w:p w:rsidR="000675AF" w:rsidRPr="00F72D08" w:rsidRDefault="000675AF" w:rsidP="000675A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3262D">
        <w:rPr>
          <w:sz w:val="28"/>
          <w:szCs w:val="28"/>
        </w:rPr>
        <w:t>22</w:t>
      </w:r>
      <w:r w:rsidRPr="00F72D08">
        <w:rPr>
          <w:sz w:val="28"/>
          <w:szCs w:val="28"/>
        </w:rPr>
        <w:t xml:space="preserve">- </w:t>
      </w:r>
      <w:r w:rsidRPr="00F72D08">
        <w:rPr>
          <w:color w:val="000000"/>
          <w:sz w:val="28"/>
          <w:szCs w:val="28"/>
        </w:rPr>
        <w:t xml:space="preserve">в случае перераспределения бюджетных ассигнований, </w:t>
      </w:r>
      <w:r w:rsidRPr="00F72D08">
        <w:rPr>
          <w:sz w:val="28"/>
          <w:szCs w:val="28"/>
        </w:rPr>
        <w:t xml:space="preserve">предоставляемых на конкурсной основе, предусмотренных на реализацию мероприятия </w:t>
      </w:r>
      <w:r w:rsidRPr="00A63553">
        <w:rPr>
          <w:sz w:val="28"/>
          <w:szCs w:val="28"/>
        </w:rPr>
        <w:t xml:space="preserve">«Обеспечение персонифицированного финансирования» </w:t>
      </w:r>
      <w:r w:rsidR="0003262D">
        <w:rPr>
          <w:sz w:val="28"/>
          <w:szCs w:val="28"/>
        </w:rPr>
        <w:t>м</w:t>
      </w:r>
      <w:r w:rsidR="0003262D" w:rsidRPr="0003262D">
        <w:rPr>
          <w:sz w:val="28"/>
          <w:szCs w:val="28"/>
        </w:rPr>
        <w:t>униципальн</w:t>
      </w:r>
      <w:r w:rsidR="008D53DC">
        <w:rPr>
          <w:sz w:val="28"/>
          <w:szCs w:val="28"/>
        </w:rPr>
        <w:t>ой</w:t>
      </w:r>
      <w:r w:rsidR="0003262D" w:rsidRPr="0003262D">
        <w:rPr>
          <w:sz w:val="28"/>
          <w:szCs w:val="28"/>
        </w:rPr>
        <w:t xml:space="preserve"> программ</w:t>
      </w:r>
      <w:r w:rsidR="008D53DC">
        <w:rPr>
          <w:sz w:val="28"/>
          <w:szCs w:val="28"/>
        </w:rPr>
        <w:t>ы</w:t>
      </w:r>
      <w:r w:rsidR="0003262D" w:rsidRPr="0003262D">
        <w:rPr>
          <w:sz w:val="28"/>
          <w:szCs w:val="28"/>
        </w:rPr>
        <w:t xml:space="preserve"> Дальнереченского муниципального района </w:t>
      </w:r>
      <w:r w:rsidR="0003262D" w:rsidRPr="0003262D">
        <w:rPr>
          <w:sz w:val="28"/>
          <w:szCs w:val="28"/>
        </w:rPr>
        <w:lastRenderedPageBreak/>
        <w:t>"Развитие образования на территории Дальнереченского муниципального района на 2020-2024 г.г</w:t>
      </w:r>
      <w:r w:rsidR="008D53DC">
        <w:rPr>
          <w:sz w:val="28"/>
          <w:szCs w:val="28"/>
        </w:rPr>
        <w:t>.</w:t>
      </w:r>
      <w:r w:rsidR="0003262D" w:rsidRPr="0003262D">
        <w:rPr>
          <w:sz w:val="28"/>
          <w:szCs w:val="28"/>
        </w:rPr>
        <w:t>"</w:t>
      </w:r>
      <w:r w:rsidRPr="00F72D08">
        <w:rPr>
          <w:color w:val="000000"/>
          <w:sz w:val="28"/>
          <w:szCs w:val="28"/>
        </w:rPr>
        <w:t>.</w:t>
      </w:r>
    </w:p>
    <w:p w:rsidR="000675AF" w:rsidRPr="00F72D08" w:rsidRDefault="000675AF" w:rsidP="000675A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2D08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Д</w:t>
      </w:r>
      <w:r w:rsidRPr="00F72D08">
        <w:rPr>
          <w:color w:val="000000"/>
          <w:sz w:val="28"/>
          <w:szCs w:val="28"/>
        </w:rPr>
        <w:t xml:space="preserve">ополнить </w:t>
      </w:r>
      <w:r>
        <w:rPr>
          <w:color w:val="000000"/>
          <w:sz w:val="28"/>
          <w:szCs w:val="28"/>
        </w:rPr>
        <w:t xml:space="preserve">Порядок </w:t>
      </w:r>
      <w:r w:rsidRPr="00F72D08">
        <w:rPr>
          <w:color w:val="000000"/>
          <w:sz w:val="28"/>
          <w:szCs w:val="28"/>
        </w:rPr>
        <w:t>разделом VI  следующего содержания:</w:t>
      </w:r>
    </w:p>
    <w:p w:rsidR="000675AF" w:rsidRPr="00F72D08" w:rsidRDefault="000675AF" w:rsidP="000675AF">
      <w:pPr>
        <w:spacing w:line="360" w:lineRule="auto"/>
        <w:ind w:firstLine="709"/>
        <w:jc w:val="center"/>
        <w:rPr>
          <w:sz w:val="28"/>
          <w:szCs w:val="28"/>
        </w:rPr>
      </w:pPr>
      <w:r w:rsidRPr="00F72D08">
        <w:rPr>
          <w:color w:val="000000"/>
          <w:sz w:val="28"/>
          <w:szCs w:val="28"/>
        </w:rPr>
        <w:t>«</w:t>
      </w:r>
      <w:r w:rsidRPr="00F72D08">
        <w:rPr>
          <w:color w:val="000000"/>
          <w:sz w:val="28"/>
          <w:szCs w:val="28"/>
          <w:lang w:val="en-US"/>
        </w:rPr>
        <w:t>VI</w:t>
      </w:r>
      <w:r w:rsidRPr="00F72D08">
        <w:rPr>
          <w:color w:val="000000"/>
          <w:sz w:val="28"/>
          <w:szCs w:val="28"/>
        </w:rPr>
        <w:t xml:space="preserve">. </w:t>
      </w:r>
      <w:r w:rsidRPr="00F72D08">
        <w:rPr>
          <w:sz w:val="28"/>
          <w:szCs w:val="28"/>
        </w:rPr>
        <w:t xml:space="preserve">Правила внесения изменений в сводную бюджетную роспись в случае перераспределения бюджетных ассигнований, предоставляемых на конкурсной основе, предусмотренных на реализацию </w:t>
      </w:r>
      <w:r w:rsidRPr="00A63553">
        <w:rPr>
          <w:sz w:val="28"/>
          <w:szCs w:val="28"/>
        </w:rPr>
        <w:t>мероприятия «Обеспечение персонифицированного финансирования» муниципальной программы «</w:t>
      </w:r>
      <w:r w:rsidR="00545785" w:rsidRPr="00A63553">
        <w:rPr>
          <w:sz w:val="28"/>
          <w:szCs w:val="28"/>
        </w:rPr>
        <w:t xml:space="preserve">Развитие </w:t>
      </w:r>
      <w:r w:rsidR="00545785" w:rsidRPr="0003262D">
        <w:rPr>
          <w:sz w:val="28"/>
          <w:szCs w:val="28"/>
        </w:rPr>
        <w:t>образования на территории Дальнереченского муниципального района на 2020-2024 г</w:t>
      </w:r>
      <w:proofErr w:type="gramStart"/>
      <w:r w:rsidR="00545785" w:rsidRPr="0003262D">
        <w:rPr>
          <w:sz w:val="28"/>
          <w:szCs w:val="28"/>
        </w:rPr>
        <w:t>.г</w:t>
      </w:r>
      <w:proofErr w:type="gramEnd"/>
      <w:r w:rsidR="00545785">
        <w:rPr>
          <w:rFonts w:asciiTheme="minorHAnsi" w:hAnsiTheme="minorHAnsi"/>
          <w:sz w:val="28"/>
          <w:szCs w:val="28"/>
        </w:rPr>
        <w:t>»</w:t>
      </w:r>
      <w:r w:rsidR="00545785">
        <w:rPr>
          <w:sz w:val="28"/>
          <w:szCs w:val="28"/>
        </w:rPr>
        <w:t xml:space="preserve"> </w:t>
      </w:r>
      <w:r>
        <w:rPr>
          <w:sz w:val="28"/>
          <w:szCs w:val="28"/>
        </w:rPr>
        <w:t>(п.</w:t>
      </w:r>
      <w:r w:rsidR="008D53DC" w:rsidRPr="008D53DC">
        <w:rPr>
          <w:rFonts w:ascii="Times New Roman" w:hAnsi="Times New Roman" w:cs="Times New Roman"/>
          <w:sz w:val="28"/>
          <w:szCs w:val="28"/>
        </w:rPr>
        <w:t>22</w:t>
      </w:r>
      <w:r w:rsidRPr="008D53DC">
        <w:rPr>
          <w:rFonts w:ascii="Times New Roman" w:hAnsi="Times New Roman" w:cs="Times New Roman"/>
          <w:sz w:val="28"/>
          <w:szCs w:val="28"/>
        </w:rPr>
        <w:t>)</w:t>
      </w:r>
    </w:p>
    <w:p w:rsidR="000675AF" w:rsidRPr="00F72D08" w:rsidRDefault="008D53DC" w:rsidP="000675A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675AF" w:rsidRPr="00F72D08">
        <w:rPr>
          <w:color w:val="000000"/>
          <w:sz w:val="28"/>
          <w:szCs w:val="28"/>
        </w:rPr>
        <w:t xml:space="preserve">. Внесение изменений в сводную </w:t>
      </w:r>
      <w:r w:rsidR="000675AF">
        <w:rPr>
          <w:color w:val="000000"/>
          <w:sz w:val="28"/>
          <w:szCs w:val="28"/>
        </w:rPr>
        <w:t xml:space="preserve">бюджетную </w:t>
      </w:r>
      <w:r w:rsidR="000675AF" w:rsidRPr="00F72D08">
        <w:rPr>
          <w:color w:val="000000"/>
          <w:sz w:val="28"/>
          <w:szCs w:val="28"/>
        </w:rPr>
        <w:t xml:space="preserve">роспись по основаниям, указанным в подпункте </w:t>
      </w:r>
      <w:r w:rsidR="000675AF">
        <w:rPr>
          <w:sz w:val="28"/>
          <w:szCs w:val="28"/>
        </w:rPr>
        <w:t>1.</w:t>
      </w:r>
      <w:r w:rsidR="000675AF" w:rsidRPr="00F72D08">
        <w:rPr>
          <w:sz w:val="28"/>
          <w:szCs w:val="28"/>
        </w:rPr>
        <w:t>1</w:t>
      </w:r>
      <w:r w:rsidR="000675AF">
        <w:rPr>
          <w:sz w:val="28"/>
          <w:szCs w:val="28"/>
        </w:rPr>
        <w:t>.</w:t>
      </w:r>
      <w:r w:rsidR="000675AF">
        <w:rPr>
          <w:color w:val="000000"/>
          <w:sz w:val="28"/>
          <w:szCs w:val="28"/>
        </w:rPr>
        <w:t> настояще</w:t>
      </w:r>
      <w:r w:rsidR="000675AF" w:rsidRPr="00F72D08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>приказа</w:t>
      </w:r>
      <w:r w:rsidR="000675AF" w:rsidRPr="00F72D08">
        <w:rPr>
          <w:color w:val="000000"/>
          <w:sz w:val="28"/>
          <w:szCs w:val="28"/>
        </w:rPr>
        <w:t>, осуществляется с учетом следующих особенностей:</w:t>
      </w:r>
    </w:p>
    <w:p w:rsidR="000675AF" w:rsidRPr="00F72D08" w:rsidRDefault="008D53DC" w:rsidP="008D53D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33.1. </w:t>
      </w:r>
      <w:r w:rsidR="000675AF" w:rsidRPr="00F72D08">
        <w:rPr>
          <w:color w:val="000000"/>
          <w:sz w:val="28"/>
          <w:szCs w:val="28"/>
        </w:rPr>
        <w:t>в течение 5</w:t>
      </w:r>
      <w:r w:rsidR="000675AF">
        <w:rPr>
          <w:color w:val="000000"/>
          <w:sz w:val="28"/>
          <w:szCs w:val="28"/>
        </w:rPr>
        <w:t xml:space="preserve"> </w:t>
      </w:r>
      <w:r w:rsidR="000675AF" w:rsidRPr="00F72D08">
        <w:rPr>
          <w:color w:val="000000"/>
          <w:sz w:val="28"/>
          <w:szCs w:val="28"/>
        </w:rPr>
        <w:t>рабочих дней со дня поступления главному распорядителю бюджетных средств, которому</w:t>
      </w:r>
      <w:r w:rsidR="000675AF">
        <w:rPr>
          <w:color w:val="000000"/>
          <w:sz w:val="28"/>
          <w:szCs w:val="28"/>
        </w:rPr>
        <w:t xml:space="preserve"> </w:t>
      </w:r>
      <w:r w:rsidR="000675AF" w:rsidRPr="00A63553">
        <w:rPr>
          <w:sz w:val="28"/>
          <w:szCs w:val="28"/>
        </w:rPr>
        <w:t xml:space="preserve">решением о бюджете предусмотрены ассигнования на реализацию мероприятия «Обеспечение персонифицированного финансирования» муниципальной программы «Развитие </w:t>
      </w:r>
      <w:r w:rsidRPr="0003262D">
        <w:rPr>
          <w:sz w:val="28"/>
          <w:szCs w:val="28"/>
        </w:rPr>
        <w:t>образования на территории Дальнереченского муниципального района на 2020-2024 г.г</w:t>
      </w:r>
      <w:r>
        <w:rPr>
          <w:sz w:val="28"/>
          <w:szCs w:val="28"/>
        </w:rPr>
        <w:t>.</w:t>
      </w:r>
      <w:r w:rsidR="000675AF" w:rsidRPr="00F72D08">
        <w:rPr>
          <w:color w:val="000000"/>
          <w:sz w:val="28"/>
          <w:szCs w:val="28"/>
        </w:rPr>
        <w:t xml:space="preserve">» (далее – главный распорядитель) в соответствии с Порядком предоставления грантов в форме субсидии в рамках системы персонифицированного финансирования дополнительного образования детей в </w:t>
      </w:r>
      <w:r w:rsidR="000675AF">
        <w:rPr>
          <w:color w:val="000000"/>
          <w:sz w:val="28"/>
          <w:szCs w:val="28"/>
        </w:rPr>
        <w:t>Дальнереченском</w:t>
      </w:r>
      <w:proofErr w:type="gramEnd"/>
      <w:r w:rsidR="000675A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муниципальном районе</w:t>
      </w:r>
      <w:r w:rsidR="000675AF" w:rsidRPr="00F72D08">
        <w:rPr>
          <w:color w:val="000000"/>
          <w:sz w:val="28"/>
          <w:szCs w:val="28"/>
        </w:rPr>
        <w:t xml:space="preserve"> (далее – Порядок персонифицированного финансирования), от образовательной организации, организации, осуществляющей обучение, индивидуального предпринимателя (далее – поставщики образовательных услуг) заявки на заключение соглашения о предоставлении гранта в форме субсидии (далее – заявка; соглашение об оплате дополнительного образования) главный распорядитель:</w:t>
      </w:r>
      <w:proofErr w:type="gramEnd"/>
    </w:p>
    <w:p w:rsidR="000675AF" w:rsidRPr="00F72D08" w:rsidRDefault="000675AF" w:rsidP="008D53DC">
      <w:pPr>
        <w:pStyle w:val="s1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72D08">
        <w:rPr>
          <w:color w:val="000000"/>
          <w:sz w:val="28"/>
          <w:szCs w:val="28"/>
        </w:rPr>
        <w:t xml:space="preserve">проводит оценку достаточности бюджетных ассигнований по соответствующему </w:t>
      </w:r>
      <w:r w:rsidRPr="00F72D08">
        <w:rPr>
          <w:sz w:val="28"/>
          <w:szCs w:val="28"/>
        </w:rPr>
        <w:t xml:space="preserve">разделу, подразделу, целевой статье, группе (группе и подгруппе) видов расходов классификации расходов бюджетов для </w:t>
      </w:r>
      <w:r w:rsidRPr="00F72D08">
        <w:rPr>
          <w:sz w:val="28"/>
          <w:szCs w:val="28"/>
        </w:rPr>
        <w:lastRenderedPageBreak/>
        <w:t>заключения соглашения об оплате дополнительного образования с поставщиком образовательных услуг, направившим заявку;</w:t>
      </w:r>
    </w:p>
    <w:p w:rsidR="000675AF" w:rsidRPr="00A63553" w:rsidRDefault="000675AF" w:rsidP="0073260D">
      <w:pPr>
        <w:pStyle w:val="s1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63553">
        <w:rPr>
          <w:sz w:val="28"/>
          <w:szCs w:val="28"/>
        </w:rPr>
        <w:t xml:space="preserve">при установлении факта недостаточности бюджетных ассигнований </w:t>
      </w:r>
      <w:r w:rsidRPr="00A63553">
        <w:rPr>
          <w:color w:val="000000"/>
          <w:sz w:val="28"/>
          <w:szCs w:val="28"/>
        </w:rPr>
        <w:t xml:space="preserve">по соответствующему </w:t>
      </w:r>
      <w:r w:rsidRPr="00A63553">
        <w:rPr>
          <w:sz w:val="28"/>
          <w:szCs w:val="28"/>
        </w:rPr>
        <w:t xml:space="preserve">разделу, подразделу, целевой статье, группе (группе и подгруппе) видов расходов классификации расходов бюджетов для заключения соглашения об оплате дополнительного образования с поставщиком образовательных услуг, направившим заявку, предоставляет в </w:t>
      </w:r>
      <w:r w:rsidR="00545785">
        <w:rPr>
          <w:color w:val="000000"/>
          <w:sz w:val="28"/>
          <w:szCs w:val="28"/>
        </w:rPr>
        <w:t>управление финансов</w:t>
      </w:r>
      <w:r w:rsidRPr="00A63553">
        <w:rPr>
          <w:color w:val="000000"/>
          <w:sz w:val="28"/>
          <w:szCs w:val="28"/>
        </w:rPr>
        <w:t xml:space="preserve"> администрации Дальнереченского </w:t>
      </w:r>
      <w:r w:rsidR="00545785">
        <w:rPr>
          <w:color w:val="000000"/>
          <w:sz w:val="28"/>
          <w:szCs w:val="28"/>
        </w:rPr>
        <w:t>муниципального района</w:t>
      </w:r>
      <w:r w:rsidRPr="00A63553">
        <w:rPr>
          <w:color w:val="000000"/>
          <w:sz w:val="28"/>
          <w:szCs w:val="28"/>
        </w:rPr>
        <w:t xml:space="preserve"> предложения о перераспределении бюджетных </w:t>
      </w:r>
      <w:r w:rsidRPr="00A63553">
        <w:rPr>
          <w:sz w:val="28"/>
          <w:szCs w:val="28"/>
        </w:rPr>
        <w:t xml:space="preserve">ассигнований, </w:t>
      </w:r>
      <w:r w:rsidRPr="00A63553">
        <w:rPr>
          <w:sz w:val="28"/>
          <w:szCs w:val="28"/>
          <w:shd w:val="clear" w:color="auto" w:fill="FFFFFF"/>
        </w:rPr>
        <w:t xml:space="preserve">подтверждающие обоснованность предлагаемого перераспределения бюджетных ассигнований, включающие информацию об </w:t>
      </w:r>
      <w:r w:rsidRPr="00A63553">
        <w:rPr>
          <w:sz w:val="28"/>
          <w:szCs w:val="28"/>
        </w:rPr>
        <w:t>объемах средств обеспечения сертификатов</w:t>
      </w:r>
      <w:proofErr w:type="gramEnd"/>
      <w:r w:rsidRPr="00A63553">
        <w:rPr>
          <w:sz w:val="28"/>
          <w:szCs w:val="28"/>
        </w:rPr>
        <w:t>, зарезервированных для договоров об образовании, заключенных с поставщиками образовательных услуг, заявок на заключение договоров об образовании суммарно по каждому типу поставщиков образовательных услуг (</w:t>
      </w:r>
      <w:r w:rsidRPr="00A63553">
        <w:rPr>
          <w:color w:val="000000"/>
          <w:sz w:val="28"/>
          <w:szCs w:val="28"/>
        </w:rPr>
        <w:t xml:space="preserve">по соответствующему </w:t>
      </w:r>
      <w:r w:rsidRPr="00A63553">
        <w:rPr>
          <w:sz w:val="28"/>
          <w:szCs w:val="28"/>
        </w:rPr>
        <w:t>разделу, подразделу, целевой статье, группе (группе и подгруппе) видов расходов классификации расходов бюджетов)</w:t>
      </w:r>
      <w:r>
        <w:rPr>
          <w:sz w:val="28"/>
          <w:szCs w:val="28"/>
        </w:rPr>
        <w:t>.</w:t>
      </w:r>
    </w:p>
    <w:p w:rsidR="000675AF" w:rsidRPr="00F72D08" w:rsidRDefault="000675AF" w:rsidP="0073260D">
      <w:pPr>
        <w:pStyle w:val="s1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63553">
        <w:rPr>
          <w:sz w:val="28"/>
          <w:szCs w:val="28"/>
        </w:rPr>
        <w:t>в течение 5 рабочих дней по прошествии каждого месяца главный распорядитель проводит оценку достаточности</w:t>
      </w:r>
      <w:r w:rsidRPr="00A63553">
        <w:rPr>
          <w:color w:val="000000"/>
          <w:sz w:val="28"/>
          <w:szCs w:val="28"/>
        </w:rPr>
        <w:t xml:space="preserve"> бюджетных ассигнований по соответствующему </w:t>
      </w:r>
      <w:r w:rsidRPr="00A63553">
        <w:rPr>
          <w:sz w:val="28"/>
          <w:szCs w:val="28"/>
        </w:rPr>
        <w:t>разделу, подразделу, целевой статье, группе (группе и подгруппе) видов расходов классификации расходов бюджетов  и предоставляет в</w:t>
      </w:r>
      <w:r w:rsidRPr="00A63553">
        <w:rPr>
          <w:color w:val="000000"/>
          <w:sz w:val="28"/>
          <w:szCs w:val="28"/>
        </w:rPr>
        <w:t xml:space="preserve"> </w:t>
      </w:r>
      <w:r w:rsidR="0073260D">
        <w:rPr>
          <w:color w:val="000000"/>
          <w:sz w:val="28"/>
          <w:szCs w:val="28"/>
        </w:rPr>
        <w:t>управление финансов</w:t>
      </w:r>
      <w:r w:rsidRPr="00A63553">
        <w:rPr>
          <w:color w:val="000000"/>
          <w:sz w:val="28"/>
          <w:szCs w:val="28"/>
        </w:rPr>
        <w:t xml:space="preserve"> администрации Дальнереченского </w:t>
      </w:r>
      <w:r w:rsidR="0073260D">
        <w:rPr>
          <w:color w:val="000000"/>
          <w:sz w:val="28"/>
          <w:szCs w:val="28"/>
        </w:rPr>
        <w:t>муниципального района</w:t>
      </w:r>
      <w:r w:rsidRPr="00A63553">
        <w:rPr>
          <w:color w:val="000000"/>
          <w:sz w:val="28"/>
          <w:szCs w:val="28"/>
        </w:rPr>
        <w:t xml:space="preserve"> </w:t>
      </w:r>
      <w:r w:rsidRPr="00A63553">
        <w:rPr>
          <w:sz w:val="28"/>
          <w:szCs w:val="28"/>
        </w:rPr>
        <w:t>при установлении факта недостаточности бюджетных ассигнований</w:t>
      </w:r>
      <w:r w:rsidRPr="00A63553">
        <w:rPr>
          <w:color w:val="000000"/>
          <w:sz w:val="28"/>
          <w:szCs w:val="28"/>
        </w:rPr>
        <w:t xml:space="preserve"> по соответствующему </w:t>
      </w:r>
      <w:r w:rsidRPr="00A63553">
        <w:rPr>
          <w:sz w:val="28"/>
          <w:szCs w:val="28"/>
        </w:rPr>
        <w:t>разделу, подразделу, целевой статье, группе (группе и подгруппе) видов расходов классификации расходов</w:t>
      </w:r>
      <w:proofErr w:type="gramEnd"/>
      <w:r w:rsidRPr="00A63553">
        <w:rPr>
          <w:sz w:val="28"/>
          <w:szCs w:val="28"/>
        </w:rPr>
        <w:t xml:space="preserve"> </w:t>
      </w:r>
      <w:proofErr w:type="gramStart"/>
      <w:r w:rsidRPr="00A63553">
        <w:rPr>
          <w:sz w:val="28"/>
          <w:szCs w:val="28"/>
        </w:rPr>
        <w:t>бюджето</w:t>
      </w:r>
      <w:r w:rsidRPr="00A6355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63553">
        <w:rPr>
          <w:color w:val="000000"/>
          <w:sz w:val="28"/>
          <w:szCs w:val="28"/>
        </w:rPr>
        <w:t xml:space="preserve">предложения о перераспределении бюджетных </w:t>
      </w:r>
      <w:r w:rsidRPr="00A63553">
        <w:rPr>
          <w:sz w:val="28"/>
          <w:szCs w:val="28"/>
        </w:rPr>
        <w:t>ассигнований,</w:t>
      </w:r>
      <w:r w:rsidRPr="00A63553">
        <w:rPr>
          <w:sz w:val="28"/>
          <w:szCs w:val="28"/>
          <w:shd w:val="clear" w:color="auto" w:fill="FFFFFF"/>
        </w:rPr>
        <w:t xml:space="preserve"> подтверждающие обоснованность предлагаемого перераспределения бюджетных ассигнований</w:t>
      </w:r>
      <w:r w:rsidRPr="00A63553">
        <w:rPr>
          <w:sz w:val="28"/>
          <w:szCs w:val="28"/>
        </w:rPr>
        <w:t>,</w:t>
      </w:r>
      <w:r w:rsidRPr="00A63553">
        <w:rPr>
          <w:sz w:val="28"/>
          <w:szCs w:val="28"/>
          <w:shd w:val="clear" w:color="auto" w:fill="FFFFFF"/>
        </w:rPr>
        <w:t xml:space="preserve"> включающие информацию об </w:t>
      </w:r>
      <w:r w:rsidRPr="00A63553">
        <w:rPr>
          <w:sz w:val="28"/>
          <w:szCs w:val="28"/>
        </w:rPr>
        <w:t>объемах средств обеспечения сертификатов, зарезервированных для договоров об образовании, заключенных с поставщиками образовательных услуг, заявок на заключение</w:t>
      </w:r>
      <w:r>
        <w:rPr>
          <w:sz w:val="28"/>
          <w:szCs w:val="28"/>
        </w:rPr>
        <w:t xml:space="preserve"> </w:t>
      </w:r>
      <w:r w:rsidRPr="00A63553">
        <w:rPr>
          <w:sz w:val="28"/>
          <w:szCs w:val="28"/>
        </w:rPr>
        <w:lastRenderedPageBreak/>
        <w:t xml:space="preserve">договоров об образовании суммарно по каждому типу поставщиков образовательных услуг </w:t>
      </w:r>
      <w:r w:rsidRPr="00A63553">
        <w:rPr>
          <w:color w:val="000000"/>
          <w:sz w:val="28"/>
          <w:szCs w:val="28"/>
        </w:rPr>
        <w:t xml:space="preserve">(по соответствующему </w:t>
      </w:r>
      <w:r w:rsidRPr="00A63553">
        <w:rPr>
          <w:sz w:val="28"/>
          <w:szCs w:val="28"/>
        </w:rPr>
        <w:t>разделу, подразделу, целевой статье, группе (группе и подгруппе) видов расходов классификации расходов бюджетов)</w:t>
      </w:r>
      <w:r>
        <w:rPr>
          <w:sz w:val="28"/>
          <w:szCs w:val="28"/>
        </w:rPr>
        <w:t>.</w:t>
      </w:r>
      <w:proofErr w:type="gramEnd"/>
    </w:p>
    <w:p w:rsidR="000675AF" w:rsidRPr="00F72D08" w:rsidRDefault="000675AF" w:rsidP="0073260D">
      <w:pPr>
        <w:pStyle w:val="s1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72D08">
        <w:rPr>
          <w:sz w:val="28"/>
          <w:szCs w:val="28"/>
        </w:rPr>
        <w:t xml:space="preserve">в течение 3 рабочих дней со дня получения предложений о перераспределении бюджетных ассигнований от главного распорядителя </w:t>
      </w:r>
      <w:r w:rsidR="0073260D">
        <w:rPr>
          <w:color w:val="000000"/>
          <w:sz w:val="28"/>
          <w:szCs w:val="28"/>
        </w:rPr>
        <w:t>управление финансов</w:t>
      </w:r>
      <w:r>
        <w:rPr>
          <w:color w:val="000000"/>
          <w:sz w:val="28"/>
          <w:szCs w:val="28"/>
        </w:rPr>
        <w:t xml:space="preserve"> администрации Дальнереченского </w:t>
      </w:r>
      <w:r w:rsidR="0073260D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F72D08">
        <w:rPr>
          <w:color w:val="000000"/>
          <w:sz w:val="28"/>
          <w:szCs w:val="28"/>
        </w:rPr>
        <w:t xml:space="preserve">при согласовании </w:t>
      </w:r>
      <w:r w:rsidRPr="00F72D08">
        <w:rPr>
          <w:sz w:val="28"/>
          <w:szCs w:val="28"/>
        </w:rPr>
        <w:t xml:space="preserve">указанных предложений </w:t>
      </w:r>
      <w:r w:rsidRPr="00F72D08">
        <w:rPr>
          <w:sz w:val="28"/>
          <w:szCs w:val="28"/>
          <w:shd w:val="clear" w:color="auto" w:fill="FFFFFF"/>
        </w:rPr>
        <w:t xml:space="preserve">осуществляет внесение соответствующих изменений </w:t>
      </w:r>
      <w:r w:rsidRPr="00F72D08">
        <w:rPr>
          <w:color w:val="000000"/>
          <w:sz w:val="28"/>
          <w:szCs w:val="28"/>
        </w:rPr>
        <w:t xml:space="preserve">в сводную роспись в </w:t>
      </w:r>
      <w:r w:rsidRPr="00F72D08">
        <w:rPr>
          <w:sz w:val="28"/>
          <w:szCs w:val="28"/>
        </w:rPr>
        <w:t xml:space="preserve">установленном порядке. </w:t>
      </w:r>
      <w:r w:rsidRPr="00F72D08">
        <w:rPr>
          <w:sz w:val="28"/>
          <w:szCs w:val="28"/>
          <w:shd w:val="clear" w:color="auto" w:fill="FFFFFF"/>
        </w:rPr>
        <w:t xml:space="preserve">В случае отклонения </w:t>
      </w:r>
      <w:r w:rsidR="0073260D">
        <w:rPr>
          <w:color w:val="000000"/>
          <w:sz w:val="28"/>
          <w:szCs w:val="28"/>
        </w:rPr>
        <w:t>управлением финансов</w:t>
      </w:r>
      <w:r>
        <w:rPr>
          <w:color w:val="000000"/>
          <w:sz w:val="28"/>
          <w:szCs w:val="28"/>
        </w:rPr>
        <w:t xml:space="preserve"> администрации Дальнереченского </w:t>
      </w:r>
      <w:r w:rsidR="0073260D">
        <w:rPr>
          <w:color w:val="000000"/>
          <w:sz w:val="28"/>
          <w:szCs w:val="28"/>
        </w:rPr>
        <w:t>муниципального района</w:t>
      </w:r>
      <w:r w:rsidRPr="00F72D08">
        <w:rPr>
          <w:sz w:val="28"/>
          <w:szCs w:val="28"/>
          <w:shd w:val="clear" w:color="auto" w:fill="FFFFFF"/>
        </w:rPr>
        <w:t xml:space="preserve"> предлагаемых изменений главный распорядитель письменно уведомляется об этом с указанием причины отклонения. При получении уведомления об отклонении предложений </w:t>
      </w:r>
      <w:r w:rsidRPr="00F72D08">
        <w:rPr>
          <w:sz w:val="28"/>
          <w:szCs w:val="28"/>
        </w:rPr>
        <w:t xml:space="preserve">о перераспределении бюджетных ассигнований главный распорядитель незамедлительно устраняет указанные </w:t>
      </w:r>
      <w:r w:rsidR="0073260D">
        <w:rPr>
          <w:color w:val="000000"/>
          <w:sz w:val="28"/>
          <w:szCs w:val="28"/>
        </w:rPr>
        <w:t>управлением финансов</w:t>
      </w:r>
      <w:r w:rsidRPr="00A63553">
        <w:rPr>
          <w:color w:val="000000"/>
          <w:sz w:val="28"/>
          <w:szCs w:val="28"/>
        </w:rPr>
        <w:t xml:space="preserve"> администрации Дальнереченского </w:t>
      </w:r>
      <w:r w:rsidR="0073260D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F72D08">
        <w:rPr>
          <w:sz w:val="28"/>
          <w:szCs w:val="28"/>
        </w:rPr>
        <w:t>замечания и повторно направляет предложения</w:t>
      </w:r>
      <w:proofErr w:type="gramStart"/>
      <w:r w:rsidRPr="00F72D08">
        <w:rPr>
          <w:sz w:val="28"/>
          <w:szCs w:val="28"/>
        </w:rPr>
        <w:t>.».</w:t>
      </w:r>
      <w:proofErr w:type="gramEnd"/>
    </w:p>
    <w:p w:rsidR="0073260D" w:rsidRDefault="000675AF" w:rsidP="00732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08">
        <w:rPr>
          <w:sz w:val="28"/>
          <w:szCs w:val="28"/>
        </w:rPr>
        <w:t xml:space="preserve">2. </w:t>
      </w:r>
      <w:r w:rsidR="0073260D" w:rsidRPr="00DD7920">
        <w:rPr>
          <w:rFonts w:ascii="Times New Roman" w:hAnsi="Times New Roman" w:cs="Times New Roman"/>
          <w:sz w:val="28"/>
          <w:szCs w:val="28"/>
        </w:rPr>
        <w:t>Довести настоящий приказ до сведения работников Управления финансов, главных распорядителей средств бюджета Дальнереченского муниципального района</w:t>
      </w:r>
      <w:r w:rsidR="0073260D">
        <w:rPr>
          <w:rFonts w:ascii="Times New Roman" w:hAnsi="Times New Roman" w:cs="Times New Roman"/>
          <w:sz w:val="28"/>
          <w:szCs w:val="28"/>
        </w:rPr>
        <w:t xml:space="preserve">, </w:t>
      </w:r>
      <w:r w:rsidR="0073260D" w:rsidRPr="00DD7920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районного бюджета и разместить на официальном сайте Дальнереченского муниципального района</w:t>
      </w:r>
      <w:r w:rsidR="0073260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73260D" w:rsidRPr="00DD7920">
        <w:rPr>
          <w:rFonts w:ascii="Times New Roman" w:hAnsi="Times New Roman" w:cs="Times New Roman"/>
          <w:sz w:val="28"/>
          <w:szCs w:val="28"/>
        </w:rPr>
        <w:t>.</w:t>
      </w:r>
    </w:p>
    <w:p w:rsidR="0073260D" w:rsidRDefault="0073260D" w:rsidP="00732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7920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подписания. </w:t>
      </w:r>
    </w:p>
    <w:p w:rsidR="0073260D" w:rsidRPr="00DD7920" w:rsidRDefault="0073260D" w:rsidP="00732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79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7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92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675AF" w:rsidRDefault="000675AF" w:rsidP="0073260D">
      <w:pPr>
        <w:spacing w:line="360" w:lineRule="auto"/>
        <w:jc w:val="both"/>
        <w:rPr>
          <w:sz w:val="28"/>
          <w:szCs w:val="28"/>
        </w:rPr>
      </w:pPr>
    </w:p>
    <w:p w:rsidR="000675AF" w:rsidRPr="00F72D08" w:rsidRDefault="000675AF" w:rsidP="000675AF">
      <w:pPr>
        <w:spacing w:line="360" w:lineRule="auto"/>
        <w:ind w:firstLine="709"/>
        <w:rPr>
          <w:sz w:val="28"/>
          <w:szCs w:val="28"/>
        </w:rPr>
      </w:pPr>
    </w:p>
    <w:p w:rsidR="0073260D" w:rsidRPr="0073260D" w:rsidRDefault="0073260D" w:rsidP="0073260D">
      <w:pPr>
        <w:tabs>
          <w:tab w:val="left" w:pos="7785"/>
        </w:tabs>
        <w:spacing w:line="36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</w:t>
      </w:r>
      <w:r w:rsidRPr="0073260D">
        <w:rPr>
          <w:rFonts w:ascii="Times New Roman" w:hAnsi="Times New Roman" w:cs="Times New Roman"/>
          <w:sz w:val="28"/>
          <w:szCs w:val="28"/>
        </w:rPr>
        <w:tab/>
        <w:t xml:space="preserve">Г.В. Дронова      </w:t>
      </w:r>
    </w:p>
    <w:p w:rsidR="000675AF" w:rsidRPr="0000258B" w:rsidRDefault="000675AF" w:rsidP="0073260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29" w:rsidRDefault="00F70229" w:rsidP="000675AF">
      <w:pPr>
        <w:ind w:firstLine="709"/>
      </w:pPr>
    </w:p>
    <w:sectPr w:rsidR="00F70229" w:rsidSect="000675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45EB"/>
    <w:multiLevelType w:val="multilevel"/>
    <w:tmpl w:val="F870ADCC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1">
    <w:nsid w:val="4F7B65B5"/>
    <w:multiLevelType w:val="multilevel"/>
    <w:tmpl w:val="1D7C6D2A"/>
    <w:lvl w:ilvl="0">
      <w:start w:val="3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72" w:hanging="2160"/>
      </w:pPr>
      <w:rPr>
        <w:rFonts w:hint="default"/>
      </w:rPr>
    </w:lvl>
  </w:abstractNum>
  <w:abstractNum w:abstractNumId="2">
    <w:nsid w:val="71CF70C0"/>
    <w:multiLevelType w:val="multilevel"/>
    <w:tmpl w:val="A75C165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AF"/>
    <w:rsid w:val="0003262D"/>
    <w:rsid w:val="000675AF"/>
    <w:rsid w:val="000930A0"/>
    <w:rsid w:val="00545785"/>
    <w:rsid w:val="006A4A26"/>
    <w:rsid w:val="0073260D"/>
    <w:rsid w:val="008D53DC"/>
    <w:rsid w:val="009E538F"/>
    <w:rsid w:val="00E73261"/>
    <w:rsid w:val="00F70229"/>
    <w:rsid w:val="00F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F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5AF"/>
    <w:pPr>
      <w:keepNext/>
      <w:jc w:val="both"/>
      <w:outlineLvl w:val="0"/>
    </w:pPr>
    <w:rPr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067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5AF"/>
    <w:pPr>
      <w:jc w:val="center"/>
    </w:pPr>
    <w:rPr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rsid w:val="000675AF"/>
    <w:rPr>
      <w:rFonts w:ascii="CG Times" w:eastAsia="Times New Roman" w:hAnsi="CG Times" w:cs="CG Times"/>
      <w:spacing w:val="2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0675AF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6">
    <w:name w:val="Подзаголовок Знак"/>
    <w:basedOn w:val="a0"/>
    <w:link w:val="a5"/>
    <w:rsid w:val="000675AF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75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75AF"/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0675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675AF"/>
    <w:pPr>
      <w:ind w:left="720"/>
      <w:contextualSpacing/>
    </w:pPr>
  </w:style>
  <w:style w:type="paragraph" w:customStyle="1" w:styleId="aa">
    <w:name w:val="Текст (лев. подпись)"/>
    <w:basedOn w:val="a"/>
    <w:next w:val="a"/>
    <w:rsid w:val="000675AF"/>
    <w:pPr>
      <w:widowControl w:val="0"/>
      <w:adjustRightInd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rsid w:val="000675AF"/>
    <w:pPr>
      <w:widowControl w:val="0"/>
      <w:adjustRightInd w:val="0"/>
      <w:jc w:val="right"/>
    </w:pPr>
    <w:rPr>
      <w:rFonts w:ascii="Arial" w:hAnsi="Arial" w:cs="Arial"/>
    </w:rPr>
  </w:style>
  <w:style w:type="paragraph" w:customStyle="1" w:styleId="s1">
    <w:name w:val="s_1"/>
    <w:basedOn w:val="a"/>
    <w:rsid w:val="000675A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2022-04-11T06:08:00Z</cp:lastPrinted>
  <dcterms:created xsi:type="dcterms:W3CDTF">2022-03-15T05:04:00Z</dcterms:created>
  <dcterms:modified xsi:type="dcterms:W3CDTF">2022-04-11T06:10:00Z</dcterms:modified>
</cp:coreProperties>
</file>