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79" w:rsidRDefault="00C93979" w:rsidP="00C93979">
      <w:pPr>
        <w:jc w:val="center"/>
      </w:pPr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816F53" w:rsidP="00C93979">
      <w:pPr>
        <w:tabs>
          <w:tab w:val="left" w:pos="7703"/>
        </w:tabs>
      </w:pPr>
      <w:r>
        <w:t xml:space="preserve">30 </w:t>
      </w:r>
      <w:r w:rsidR="00AB09F4">
        <w:t>ноября</w:t>
      </w:r>
      <w:r w:rsidR="0084148D">
        <w:t xml:space="preserve"> 2020</w:t>
      </w:r>
      <w:r w:rsidR="00C93979">
        <w:t xml:space="preserve"> г.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  </w:t>
      </w:r>
      <w:r w:rsidR="00F72ECF">
        <w:t xml:space="preserve"> № </w:t>
      </w:r>
      <w:r w:rsidR="00AB09F4">
        <w:t>67/1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>Дальнереченского муниципального района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>на 20</w:t>
      </w:r>
      <w:r w:rsidR="00BC770F">
        <w:rPr>
          <w:b/>
          <w:sz w:val="26"/>
          <w:szCs w:val="26"/>
        </w:rPr>
        <w:t>21</w:t>
      </w:r>
      <w:r w:rsidRPr="00E2019E">
        <w:rPr>
          <w:b/>
          <w:sz w:val="26"/>
          <w:szCs w:val="26"/>
        </w:rPr>
        <w:t xml:space="preserve"> год</w:t>
      </w: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На основании постановления Администрации Дальнереченс</w:t>
      </w:r>
      <w:r w:rsidR="00816F53">
        <w:rPr>
          <w:sz w:val="26"/>
          <w:szCs w:val="26"/>
        </w:rPr>
        <w:t>кого муниципального района от 30.12.2019 г. № 579</w:t>
      </w:r>
      <w:r w:rsidRPr="00E2019E">
        <w:rPr>
          <w:sz w:val="26"/>
          <w:szCs w:val="26"/>
        </w:rPr>
        <w:t xml:space="preserve">-па «Об утверждении Порядка оценки эффективности налоговых льгот (налоговых расходов)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Дальнереченского муниципального района по местным налогам, 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Федерации» и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Дальнереченского муниципального района, </w:t>
      </w:r>
      <w:r w:rsidRPr="00E2019E">
        <w:rPr>
          <w:rStyle w:val="a6"/>
          <w:color w:val="000000"/>
          <w:sz w:val="26"/>
          <w:szCs w:val="26"/>
        </w:rPr>
        <w:t>установленных решениями Думы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Федерации;</w:t>
      </w:r>
    </w:p>
    <w:p w:rsidR="002F04C6" w:rsidRPr="00E2019E" w:rsidRDefault="002F04C6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>Настоящее решение подлежит официальному опубликованию.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816F53">
        <w:rPr>
          <w:rStyle w:val="a6"/>
          <w:color w:val="000000"/>
          <w:sz w:val="26"/>
          <w:szCs w:val="26"/>
        </w:rPr>
        <w:t xml:space="preserve"> вступает в силу с 1 января 2021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957372" w:rsidRDefault="00BC2AD4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816F53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30</w:t>
      </w:r>
      <w:r w:rsidR="00957372" w:rsidRPr="001F4839">
        <w:rPr>
          <w:szCs w:val="27"/>
        </w:rPr>
        <w:t>.1</w:t>
      </w:r>
      <w:r w:rsidR="00AB09F4">
        <w:rPr>
          <w:szCs w:val="27"/>
        </w:rPr>
        <w:t>1.2020 г. № 67/1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0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0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816F53">
        <w:rPr>
          <w:color w:val="000000"/>
          <w:spacing w:val="1"/>
          <w:sz w:val="20"/>
          <w:szCs w:val="20"/>
          <w:u w:val="single"/>
        </w:rPr>
        <w:t>2021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687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270"/>
        <w:gridCol w:w="7"/>
        <w:gridCol w:w="994"/>
        <w:gridCol w:w="706"/>
        <w:gridCol w:w="850"/>
        <w:gridCol w:w="1138"/>
        <w:gridCol w:w="1414"/>
        <w:gridCol w:w="992"/>
        <w:gridCol w:w="994"/>
        <w:gridCol w:w="1133"/>
        <w:gridCol w:w="1317"/>
        <w:gridCol w:w="1374"/>
        <w:gridCol w:w="1720"/>
      </w:tblGrid>
      <w:tr w:rsidR="00957372" w:rsidRPr="00424EC3" w:rsidTr="00FD4A42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proofErr w:type="spellEnd"/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816F53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 w:rsidR="00816F53">
              <w:rPr>
                <w:color w:val="000000"/>
                <w:spacing w:val="-2"/>
                <w:sz w:val="16"/>
                <w:szCs w:val="16"/>
              </w:rPr>
              <w:t xml:space="preserve">х 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пунктах)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957372" w:rsidRPr="00424EC3" w:rsidTr="00FD4A42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Муниципальная программа Дальнереченского муниципального района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«Развитие образования на территории Дальнереченского муниципального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района на 2020-2024 гг.»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Решение Думы Дальнереченского муниципального района от 29.10.2019 г. № 632-МНПА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«О земельном налоге на межселенной территории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Дальнереченского муниципального района»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Юридические лица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C26D3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 уплат</w:t>
            </w:r>
            <w:r w:rsidR="00C26D32">
              <w:rPr>
                <w:sz w:val="16"/>
              </w:rPr>
              <w:t>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19.11.2010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957372" w:rsidRPr="00424EC3" w:rsidTr="00FD4A42">
        <w:trPr>
          <w:trHeight w:hRule="exact" w:val="41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«Развитие и сохранение культуры, спорта, молодежной политики на территории Дальнереченского муниципального района на 2020-2024 годы»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Решение Думы Дальнереченского муниципального района от 29.10.2019 г. № 632-МНПА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«О земельном налоге на межселенной территории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Дальнереченского муниципального района»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Юридические лица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9F4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</w:t>
            </w:r>
          </w:p>
          <w:p w:rsidR="00957372" w:rsidRPr="00424EC3" w:rsidRDefault="0027074D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у</w:t>
            </w:r>
            <w:bookmarkStart w:id="1" w:name="_GoBack"/>
            <w:bookmarkEnd w:id="1"/>
            <w:r>
              <w:rPr>
                <w:sz w:val="16"/>
              </w:rPr>
              <w:t xml:space="preserve">платы </w:t>
            </w:r>
            <w:r w:rsidR="00957372" w:rsidRPr="00424EC3">
              <w:rPr>
                <w:sz w:val="16"/>
              </w:rPr>
              <w:t>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19.11.2010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01.01.2024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Муниципальные учреждения и органы местного самоуправления, финансируемые за счет средств бюджета Дальнереченского муниципального района</w:t>
            </w: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</w:p>
          <w:p w:rsidR="00957372" w:rsidRPr="00424EC3" w:rsidRDefault="00957372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Учреждения образования, здравоохранения и социального обеспечения,финансируемые за счет средств бюджета Приморскогокрая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57372" w:rsidRPr="00424EC3" w:rsidRDefault="00957372" w:rsidP="00FD4A42">
            <w:pPr>
              <w:autoSpaceDE/>
              <w:autoSpaceDN/>
              <w:rPr>
                <w:sz w:val="10"/>
                <w:szCs w:val="10"/>
              </w:rPr>
            </w:pPr>
          </w:p>
        </w:tc>
      </w:tr>
      <w:tr w:rsidR="00957372" w:rsidRPr="00424EC3" w:rsidTr="00FD4A42">
        <w:trPr>
          <w:trHeight w:hRule="exact" w:val="38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 w:rsidR="00C26D32">
              <w:rPr>
                <w:sz w:val="16"/>
              </w:rPr>
              <w:t xml:space="preserve">Думы </w:t>
            </w:r>
            <w:r w:rsidRPr="00424EC3">
              <w:rPr>
                <w:sz w:val="16"/>
              </w:rPr>
              <w:t xml:space="preserve"> Дальнереченского муниципального района от </w:t>
            </w:r>
            <w:r w:rsidR="00C26D32">
              <w:rPr>
                <w:sz w:val="16"/>
              </w:rPr>
              <w:t>29</w:t>
            </w:r>
            <w:r w:rsidRPr="00424EC3">
              <w:rPr>
                <w:sz w:val="16"/>
              </w:rPr>
              <w:t>.1</w:t>
            </w:r>
            <w:r w:rsidR="00C26D32">
              <w:rPr>
                <w:sz w:val="16"/>
              </w:rPr>
              <w:t>0</w:t>
            </w:r>
            <w:r w:rsidRPr="00424EC3">
              <w:rPr>
                <w:sz w:val="16"/>
              </w:rPr>
              <w:t xml:space="preserve">.2019 г. № </w:t>
            </w:r>
            <w:r w:rsidR="00C26D32">
              <w:rPr>
                <w:sz w:val="16"/>
              </w:rPr>
              <w:t xml:space="preserve">633-МНПА 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«</w:t>
            </w:r>
            <w:r w:rsidR="00C26D32">
              <w:rPr>
                <w:sz w:val="16"/>
              </w:rPr>
              <w:t xml:space="preserve">Об установлении налога на имущество физических лиц на межселенной территории </w:t>
            </w:r>
            <w:r w:rsidRPr="00424EC3">
              <w:rPr>
                <w:sz w:val="16"/>
              </w:rPr>
              <w:t>Дальнереченского муниципального района»</w:t>
            </w:r>
          </w:p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FA5957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Освобождение от</w:t>
            </w:r>
            <w:r w:rsidR="00AB09F4">
              <w:rPr>
                <w:sz w:val="16"/>
              </w:rPr>
              <w:t xml:space="preserve">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 установлен.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57372" w:rsidRPr="00424EC3" w:rsidRDefault="00957372" w:rsidP="00FD4A42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372" w:rsidRPr="00424EC3" w:rsidRDefault="00957372" w:rsidP="00FD4A42">
            <w:pPr>
              <w:autoSpaceDE/>
              <w:autoSpaceDN/>
              <w:rPr>
                <w:sz w:val="10"/>
                <w:szCs w:val="10"/>
              </w:rPr>
            </w:pP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 w15:restartNumberingAfterBreak="0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15"/>
    <w:rsid w:val="000C338D"/>
    <w:rsid w:val="001005B2"/>
    <w:rsid w:val="001F23A4"/>
    <w:rsid w:val="002561EB"/>
    <w:rsid w:val="0027074D"/>
    <w:rsid w:val="00286475"/>
    <w:rsid w:val="002F04C6"/>
    <w:rsid w:val="00303E4C"/>
    <w:rsid w:val="00397679"/>
    <w:rsid w:val="00400DED"/>
    <w:rsid w:val="004B32DA"/>
    <w:rsid w:val="004C0157"/>
    <w:rsid w:val="004F4742"/>
    <w:rsid w:val="00681DF0"/>
    <w:rsid w:val="00724E50"/>
    <w:rsid w:val="0078472A"/>
    <w:rsid w:val="00816F53"/>
    <w:rsid w:val="0084148D"/>
    <w:rsid w:val="00863194"/>
    <w:rsid w:val="008B75AA"/>
    <w:rsid w:val="00957372"/>
    <w:rsid w:val="00963EF5"/>
    <w:rsid w:val="00990F3F"/>
    <w:rsid w:val="009964FD"/>
    <w:rsid w:val="00A2113F"/>
    <w:rsid w:val="00A4525A"/>
    <w:rsid w:val="00A46AD8"/>
    <w:rsid w:val="00A54E3A"/>
    <w:rsid w:val="00AB09F4"/>
    <w:rsid w:val="00AD3BFE"/>
    <w:rsid w:val="00B277DB"/>
    <w:rsid w:val="00BC2AD4"/>
    <w:rsid w:val="00BC770F"/>
    <w:rsid w:val="00BE76E5"/>
    <w:rsid w:val="00C26D32"/>
    <w:rsid w:val="00C45BE1"/>
    <w:rsid w:val="00C93979"/>
    <w:rsid w:val="00CD3635"/>
    <w:rsid w:val="00D20379"/>
    <w:rsid w:val="00D41515"/>
    <w:rsid w:val="00D432D9"/>
    <w:rsid w:val="00D47ECB"/>
    <w:rsid w:val="00DE20C4"/>
    <w:rsid w:val="00E2019E"/>
    <w:rsid w:val="00ED25FC"/>
    <w:rsid w:val="00F57852"/>
    <w:rsid w:val="00F72ECF"/>
    <w:rsid w:val="00F73C5F"/>
    <w:rsid w:val="00FA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299B"/>
  <w15:docId w15:val="{2390B915-C841-46DA-8AD4-ACF292E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8</cp:revision>
  <cp:lastPrinted>2021-02-26T04:46:00Z</cp:lastPrinted>
  <dcterms:created xsi:type="dcterms:W3CDTF">2021-02-26T02:25:00Z</dcterms:created>
  <dcterms:modified xsi:type="dcterms:W3CDTF">2021-02-26T04:47:00Z</dcterms:modified>
</cp:coreProperties>
</file>