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51" w:rsidRPr="009C7AA5" w:rsidRDefault="00322A51" w:rsidP="00ED31F5">
      <w:pPr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322A51" w:rsidRPr="009C7AA5" w:rsidRDefault="00322A51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И. о</w:t>
      </w:r>
      <w:r>
        <w:rPr>
          <w:rFonts w:ascii="Times New Roman" w:hAnsi="Times New Roman"/>
          <w:sz w:val="24"/>
          <w:szCs w:val="24"/>
        </w:rPr>
        <w:t>.</w:t>
      </w:r>
      <w:r w:rsidRPr="009C7AA5">
        <w:rPr>
          <w:rFonts w:ascii="Times New Roman" w:hAnsi="Times New Roman"/>
          <w:sz w:val="24"/>
          <w:szCs w:val="24"/>
        </w:rPr>
        <w:t xml:space="preserve"> главы Администрации Дальнереченского</w:t>
      </w:r>
    </w:p>
    <w:p w:rsidR="00322A51" w:rsidRPr="009C7AA5" w:rsidRDefault="00322A51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22A51" w:rsidRPr="006000A9" w:rsidRDefault="00322A51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322A51" w:rsidRDefault="00322A51" w:rsidP="006000A9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30.03</w:t>
      </w:r>
      <w:r w:rsidRPr="009C7AA5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322A51" w:rsidRDefault="00322A51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322A51" w:rsidRPr="009C7AA5" w:rsidRDefault="00322A51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322A51" w:rsidRPr="009C7AA5" w:rsidRDefault="00322A51" w:rsidP="009A581A">
      <w:pPr>
        <w:ind w:left="2832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322A51" w:rsidRPr="009C7AA5" w:rsidRDefault="00322A51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322A51" w:rsidRDefault="00322A51" w:rsidP="009C7AA5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37A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2 квартал  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2533"/>
        <w:gridCol w:w="1876"/>
      </w:tblGrid>
      <w:tr w:rsidR="00322A51" w:rsidRPr="007466D4" w:rsidTr="002B23C2">
        <w:tc>
          <w:tcPr>
            <w:tcW w:w="5479" w:type="dxa"/>
          </w:tcPr>
          <w:p w:rsidR="00322A51" w:rsidRPr="007466D4" w:rsidRDefault="00322A51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6" w:type="dxa"/>
          </w:tcPr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322A51" w:rsidRPr="007466D4" w:rsidTr="002B23C2">
        <w:tc>
          <w:tcPr>
            <w:tcW w:w="5479" w:type="dxa"/>
          </w:tcPr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322A51" w:rsidRPr="007466D4" w:rsidRDefault="00322A51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322A51" w:rsidRDefault="00322A51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несении изменений в решение Думы Дальнереченского муниципального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335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22A51" w:rsidRDefault="00322A51" w:rsidP="00ED31F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ED31F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322A51" w:rsidP="005737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отчета об исполнении бюджета Дальнереченского муниципального района за 2017 год»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5737AA" w:rsidRDefault="00322A51" w:rsidP="005737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AA">
              <w:rPr>
                <w:rFonts w:ascii="Times New Roman" w:hAnsi="Times New Roman"/>
                <w:sz w:val="24"/>
                <w:szCs w:val="24"/>
              </w:rPr>
              <w:t>«О рассмотрении отчета об исполнении бюджета Дальнереченского муниципального района за 1 квартал 2018 года»</w:t>
            </w:r>
          </w:p>
          <w:p w:rsidR="00322A51" w:rsidRPr="007466D4" w:rsidRDefault="00322A51" w:rsidP="00D222C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5737AA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</w:t>
            </w:r>
            <w:r w:rsidR="00322A51">
              <w:rPr>
                <w:rFonts w:ascii="Times New Roman" w:hAnsi="Times New Roman"/>
                <w:sz w:val="24"/>
                <w:szCs w:val="24"/>
              </w:rPr>
              <w:t>по мере необходимости)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51" w:rsidRPr="007466D4" w:rsidTr="002B23C2">
        <w:tc>
          <w:tcPr>
            <w:tcW w:w="5479" w:type="dxa"/>
          </w:tcPr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322A51" w:rsidRPr="007466D4" w:rsidRDefault="00322A51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Об утверждении отчета об исполнении бюджета Дальнереченского муниципального района за 1 квартал 2018 года» </w:t>
            </w:r>
          </w:p>
          <w:p w:rsidR="00322A51" w:rsidRPr="007466D4" w:rsidRDefault="00322A51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5C4594" w:rsidRDefault="00322A51" w:rsidP="005C45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в муниципальную программу Дальнереченского муниципального района «Управление муниципальными финансами Дальнереченского муниципального района на 2016-2019 годы»  </w:t>
            </w:r>
          </w:p>
          <w:p w:rsidR="00322A51" w:rsidRDefault="00322A51" w:rsidP="005C45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37AA" w:rsidRDefault="00322A51" w:rsidP="005737A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 утверждении Программы мероприятий по росту доходов и оптимизации расходов консолидированного бюджета Дальнереченского муниципального района н</w:t>
            </w:r>
            <w:r w:rsidR="005737AA">
              <w:rPr>
                <w:rFonts w:ascii="Times New Roman" w:hAnsi="Times New Roman"/>
                <w:sz w:val="24"/>
                <w:szCs w:val="24"/>
              </w:rPr>
              <w:t xml:space="preserve">а период с 2017 по 2019 годы» </w:t>
            </w:r>
          </w:p>
          <w:p w:rsidR="005737AA" w:rsidRDefault="005737AA" w:rsidP="005737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5737AA" w:rsidRDefault="005737AA" w:rsidP="005737A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2A51" w:rsidRPr="005737AA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Дальнереченского муниципального района от06.12.2016г. №677-па «О представительских расходах администрации Дальнереченского муниципального района»</w:t>
            </w:r>
          </w:p>
          <w:p w:rsidR="00322A51" w:rsidRDefault="00322A51" w:rsidP="003D2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3D2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2A51" w:rsidRDefault="00322A51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A51" w:rsidRDefault="00322A51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A51" w:rsidRPr="007466D4" w:rsidRDefault="00322A51" w:rsidP="005737AA">
            <w:pPr>
              <w:spacing w:after="0" w:line="240" w:lineRule="auto"/>
              <w:ind w:left="743" w:hanging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публичных слушаний по вопросу «Отчет об исполнении бюджета Дальнереченского муниципального района за 2017 год»</w:t>
            </w:r>
          </w:p>
        </w:tc>
        <w:tc>
          <w:tcPr>
            <w:tcW w:w="2533" w:type="dxa"/>
          </w:tcPr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бюджета  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</w:t>
            </w: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начальники отделов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Default="00322A51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(по мере необходимости)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51" w:rsidRPr="007466D4" w:rsidTr="009A581A">
        <w:trPr>
          <w:trHeight w:val="307"/>
        </w:trPr>
        <w:tc>
          <w:tcPr>
            <w:tcW w:w="9888" w:type="dxa"/>
            <w:gridSpan w:val="3"/>
          </w:tcPr>
          <w:p w:rsidR="00322A51" w:rsidRPr="00BD27BE" w:rsidRDefault="00322A51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322A51" w:rsidRPr="007466D4" w:rsidTr="002B23C2">
        <w:tc>
          <w:tcPr>
            <w:tcW w:w="5479" w:type="dxa"/>
            <w:vAlign w:val="center"/>
          </w:tcPr>
          <w:p w:rsidR="00322A51" w:rsidRDefault="00322A51" w:rsidP="005737AA">
            <w:pPr>
              <w:numPr>
                <w:ilvl w:val="0"/>
                <w:numId w:val="4"/>
              </w:numPr>
              <w:tabs>
                <w:tab w:val="clear" w:pos="1140"/>
                <w:tab w:val="num" w:pos="1168"/>
              </w:tabs>
              <w:spacing w:after="0" w:line="240" w:lineRule="auto"/>
              <w:ind w:left="1168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322A51" w:rsidRDefault="00322A51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6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квартал 2018  года   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квартала 2018 года</w:t>
            </w:r>
          </w:p>
          <w:p w:rsidR="00322A51" w:rsidRDefault="00322A51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D50D98" w:rsidRDefault="00322A51" w:rsidP="00D50D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и предпринимателями по снижению недоимки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местный бюджеты</w:t>
            </w:r>
          </w:p>
          <w:p w:rsidR="00322A51" w:rsidRDefault="00322A51" w:rsidP="00063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к уплате юридических лиц и предпринимателей к уплате за негативное воздействие на окружающую среду, НДФЛ </w:t>
            </w:r>
          </w:p>
          <w:p w:rsidR="00322A51" w:rsidRDefault="00322A51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991B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322A51" w:rsidRDefault="00322A51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6A498C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322A51" w:rsidRDefault="00322A51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6A498C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322A51" w:rsidRDefault="00322A51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выплате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заработной платы работникам бюджетной сферы  </w:t>
            </w:r>
          </w:p>
          <w:p w:rsidR="00322A51" w:rsidRDefault="00322A51" w:rsidP="0072331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A608C0" w:rsidRDefault="00322A51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обязательств Дальнереченского муниципального района  на 2018 год</w:t>
            </w:r>
          </w:p>
          <w:p w:rsidR="00322A51" w:rsidRDefault="00322A51" w:rsidP="00395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2018 год и внесение изменений в нее</w:t>
            </w:r>
          </w:p>
          <w:p w:rsidR="00322A51" w:rsidRDefault="00322A51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 Открытый бюджет»</w:t>
            </w:r>
          </w:p>
          <w:p w:rsidR="00322A51" w:rsidRDefault="00322A51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2018 год и предоставление его в УФК по Приморскому краю</w:t>
            </w:r>
          </w:p>
          <w:p w:rsidR="00322A51" w:rsidRDefault="00322A51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2E3E69" w:rsidRDefault="00322A51" w:rsidP="00AB29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процесса, и ведомственных перечней государственных и муниципальных услуг</w:t>
            </w:r>
          </w:p>
          <w:p w:rsidR="00322A51" w:rsidRDefault="00322A51" w:rsidP="00B227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322A51" w:rsidRDefault="00322A51" w:rsidP="008B62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777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средств районного бюджет </w:t>
            </w:r>
          </w:p>
          <w:p w:rsidR="00322A51" w:rsidRDefault="00322A51" w:rsidP="00F8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777A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322A51" w:rsidRDefault="00322A51" w:rsidP="00393682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6A498C" w:rsidRDefault="00322A51" w:rsidP="008777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98C">
              <w:rPr>
                <w:rFonts w:ascii="Times New Roman" w:hAnsi="Times New Roman"/>
                <w:sz w:val="24"/>
                <w:szCs w:val="24"/>
              </w:rPr>
              <w:t>Подготовка отчета о реализации муниципальной программы «Управление муниципальными финансами  Дальнереченского муниципального района в 2016-2019 годы» за 1 квартал</w:t>
            </w:r>
          </w:p>
          <w:p w:rsidR="00322A51" w:rsidRDefault="00322A51" w:rsidP="008777AE">
            <w:pPr>
              <w:spacing w:after="0" w:line="240" w:lineRule="auto"/>
              <w:ind w:left="780"/>
            </w:pPr>
          </w:p>
          <w:p w:rsidR="00322A51" w:rsidRDefault="00322A51" w:rsidP="006A498C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322A51" w:rsidRDefault="00322A51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322A51" w:rsidRDefault="00322A51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322A51" w:rsidRDefault="00322A51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322A51" w:rsidRDefault="00322A51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7466D4" w:rsidRDefault="00322A51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составление проектов бюджетов, исполнение бюджетов 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бюджетов поселений,   проводятся почти все мероприятия, перечисленные выше, но применительно к поселениям </w:t>
            </w:r>
          </w:p>
        </w:tc>
        <w:tc>
          <w:tcPr>
            <w:tcW w:w="2533" w:type="dxa"/>
            <w:vAlign w:val="center"/>
          </w:tcPr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51" w:rsidRPr="008B624E" w:rsidRDefault="00322A51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322A51" w:rsidRDefault="00322A51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начальника управления финансов,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322A51" w:rsidRDefault="00322A51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и исполнению бюджета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322A51" w:rsidRPr="008B624E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322A51" w:rsidP="00A608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6A498C" w:rsidRDefault="006A498C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 </w:t>
            </w:r>
          </w:p>
          <w:p w:rsidR="00322A51" w:rsidRPr="008B624E" w:rsidRDefault="00322A51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финансов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 отдела по формированию и исполнению бюджета</w:t>
            </w:r>
          </w:p>
        </w:tc>
        <w:tc>
          <w:tcPr>
            <w:tcW w:w="1876" w:type="dxa"/>
            <w:vAlign w:val="center"/>
          </w:tcPr>
          <w:p w:rsidR="00322A51" w:rsidRPr="008B624E" w:rsidRDefault="00322A51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lastRenderedPageBreak/>
              <w:t>Ежемесяч</w:t>
            </w:r>
            <w:r w:rsidR="005737AA"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жемесячно 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установленные сроки</w:t>
            </w: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апреля</w:t>
            </w:r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6A498C" w:rsidRDefault="006A498C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322A51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98C" w:rsidRDefault="006A498C" w:rsidP="00063B1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22A51" w:rsidRPr="008B624E" w:rsidRDefault="00322A51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</w:tbl>
    <w:p w:rsidR="00322A51" w:rsidRDefault="00322A51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322A51" w:rsidRDefault="00322A51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322A51" w:rsidRDefault="00322A51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322A51" w:rsidRDefault="00322A51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322A51" w:rsidRDefault="00322A51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322A51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6C"/>
    <w:multiLevelType w:val="hybridMultilevel"/>
    <w:tmpl w:val="DBCCC2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350E5"/>
    <w:rsid w:val="000354B5"/>
    <w:rsid w:val="00041268"/>
    <w:rsid w:val="00063B12"/>
    <w:rsid w:val="00066E6A"/>
    <w:rsid w:val="000729DB"/>
    <w:rsid w:val="00074E09"/>
    <w:rsid w:val="000842BF"/>
    <w:rsid w:val="000F0DD1"/>
    <w:rsid w:val="00114CDA"/>
    <w:rsid w:val="00120FE6"/>
    <w:rsid w:val="00132B1E"/>
    <w:rsid w:val="0014403C"/>
    <w:rsid w:val="0016137D"/>
    <w:rsid w:val="001767CE"/>
    <w:rsid w:val="001B19C5"/>
    <w:rsid w:val="001D3D00"/>
    <w:rsid w:val="001E6B64"/>
    <w:rsid w:val="001F0251"/>
    <w:rsid w:val="00283BBA"/>
    <w:rsid w:val="002A5FEC"/>
    <w:rsid w:val="002B23C2"/>
    <w:rsid w:val="002C7351"/>
    <w:rsid w:val="002D48DE"/>
    <w:rsid w:val="002E3E69"/>
    <w:rsid w:val="002F0A32"/>
    <w:rsid w:val="00307423"/>
    <w:rsid w:val="00310814"/>
    <w:rsid w:val="00322A51"/>
    <w:rsid w:val="00393682"/>
    <w:rsid w:val="0039581A"/>
    <w:rsid w:val="003B04D4"/>
    <w:rsid w:val="003D2875"/>
    <w:rsid w:val="003E1388"/>
    <w:rsid w:val="003E37C2"/>
    <w:rsid w:val="003F05CE"/>
    <w:rsid w:val="003F3B31"/>
    <w:rsid w:val="0040458C"/>
    <w:rsid w:val="004071CC"/>
    <w:rsid w:val="00414686"/>
    <w:rsid w:val="0041799F"/>
    <w:rsid w:val="00422BF0"/>
    <w:rsid w:val="00435C8B"/>
    <w:rsid w:val="00442053"/>
    <w:rsid w:val="00445D5E"/>
    <w:rsid w:val="0044668A"/>
    <w:rsid w:val="0046174F"/>
    <w:rsid w:val="00474BC6"/>
    <w:rsid w:val="00475410"/>
    <w:rsid w:val="0048018C"/>
    <w:rsid w:val="00501578"/>
    <w:rsid w:val="005138B3"/>
    <w:rsid w:val="00523C3C"/>
    <w:rsid w:val="00541371"/>
    <w:rsid w:val="0054184C"/>
    <w:rsid w:val="005737AA"/>
    <w:rsid w:val="00573834"/>
    <w:rsid w:val="00583D22"/>
    <w:rsid w:val="005B0080"/>
    <w:rsid w:val="005C4594"/>
    <w:rsid w:val="006000A9"/>
    <w:rsid w:val="00604757"/>
    <w:rsid w:val="006051B6"/>
    <w:rsid w:val="00607164"/>
    <w:rsid w:val="00644C89"/>
    <w:rsid w:val="006A498C"/>
    <w:rsid w:val="00706372"/>
    <w:rsid w:val="00723318"/>
    <w:rsid w:val="0072716A"/>
    <w:rsid w:val="00745231"/>
    <w:rsid w:val="007466D4"/>
    <w:rsid w:val="00746B84"/>
    <w:rsid w:val="0075598B"/>
    <w:rsid w:val="007B2752"/>
    <w:rsid w:val="007B4D3F"/>
    <w:rsid w:val="007D4B5A"/>
    <w:rsid w:val="007D723C"/>
    <w:rsid w:val="007F608A"/>
    <w:rsid w:val="0080535F"/>
    <w:rsid w:val="00806371"/>
    <w:rsid w:val="00851FE4"/>
    <w:rsid w:val="00852C0C"/>
    <w:rsid w:val="008777AE"/>
    <w:rsid w:val="008A4049"/>
    <w:rsid w:val="008B624E"/>
    <w:rsid w:val="009124D7"/>
    <w:rsid w:val="00923158"/>
    <w:rsid w:val="0094309C"/>
    <w:rsid w:val="00991B0B"/>
    <w:rsid w:val="009968C5"/>
    <w:rsid w:val="009A581A"/>
    <w:rsid w:val="009C7AA5"/>
    <w:rsid w:val="009E591F"/>
    <w:rsid w:val="009F4301"/>
    <w:rsid w:val="00A0110B"/>
    <w:rsid w:val="00A608C0"/>
    <w:rsid w:val="00A757E3"/>
    <w:rsid w:val="00A827EC"/>
    <w:rsid w:val="00AB295C"/>
    <w:rsid w:val="00AB50CD"/>
    <w:rsid w:val="00AC3B6C"/>
    <w:rsid w:val="00AF13A7"/>
    <w:rsid w:val="00B176B9"/>
    <w:rsid w:val="00B17FCC"/>
    <w:rsid w:val="00B227CC"/>
    <w:rsid w:val="00B33228"/>
    <w:rsid w:val="00B7611C"/>
    <w:rsid w:val="00B77135"/>
    <w:rsid w:val="00B82B5F"/>
    <w:rsid w:val="00B96A4C"/>
    <w:rsid w:val="00BD1C22"/>
    <w:rsid w:val="00BD27BE"/>
    <w:rsid w:val="00C01B68"/>
    <w:rsid w:val="00C11451"/>
    <w:rsid w:val="00C169F2"/>
    <w:rsid w:val="00C44A4B"/>
    <w:rsid w:val="00C614CB"/>
    <w:rsid w:val="00C62516"/>
    <w:rsid w:val="00C63309"/>
    <w:rsid w:val="00C97550"/>
    <w:rsid w:val="00D222C4"/>
    <w:rsid w:val="00D27960"/>
    <w:rsid w:val="00D50D98"/>
    <w:rsid w:val="00D947F2"/>
    <w:rsid w:val="00DB5B18"/>
    <w:rsid w:val="00DB5E30"/>
    <w:rsid w:val="00DB6B9E"/>
    <w:rsid w:val="00DC0D0D"/>
    <w:rsid w:val="00DC7CF5"/>
    <w:rsid w:val="00E04C8F"/>
    <w:rsid w:val="00E05838"/>
    <w:rsid w:val="00E062C6"/>
    <w:rsid w:val="00E121BC"/>
    <w:rsid w:val="00E32F23"/>
    <w:rsid w:val="00E37D95"/>
    <w:rsid w:val="00E45A74"/>
    <w:rsid w:val="00E47A38"/>
    <w:rsid w:val="00E837F8"/>
    <w:rsid w:val="00E84535"/>
    <w:rsid w:val="00EB3F91"/>
    <w:rsid w:val="00ED31F5"/>
    <w:rsid w:val="00EE58D1"/>
    <w:rsid w:val="00EF46C1"/>
    <w:rsid w:val="00F27464"/>
    <w:rsid w:val="00F50321"/>
    <w:rsid w:val="00F83C4B"/>
    <w:rsid w:val="00FC6E53"/>
    <w:rsid w:val="00FD0B05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6CFC-B913-4B9A-A557-432668EA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5</Pages>
  <Words>1144</Words>
  <Characters>6527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41</cp:revision>
  <cp:lastPrinted>2019-03-20T01:34:00Z</cp:lastPrinted>
  <dcterms:created xsi:type="dcterms:W3CDTF">2016-11-21T23:24:00Z</dcterms:created>
  <dcterms:modified xsi:type="dcterms:W3CDTF">2019-03-29T00:10:00Z</dcterms:modified>
</cp:coreProperties>
</file>