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E" w:rsidRPr="009E049E" w:rsidRDefault="009E049E" w:rsidP="009E049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9E049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Оплатить товары и услуги самозанятого теперь можно безналично в приложении «Мой налог»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6" w:tgtFrame="_blank" w:history="1">
        <w:r w:rsidRPr="009E04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мобильном приложении «Мой налог»</w:t>
        </w:r>
      </w:hyperlink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появилась возможность проводить оплату товаров и услуг самозанятого безналично. Для этого он может сформировать счет, а покупатель его оплатит в режиме онлайн. Данное обновление позволит сделать взаимодействие самозанятых с клиентами еще более удобным.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воспользоваться услугой, необходимо в приложении «Мой налог» в разделе «Платежи» ознакомиться с предложениями и условиями по услугам эквайринга,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самозанятого через систему СБП.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подробная информация о сервисе онлайн-оплаты размещена в разделе «</w:t>
      </w:r>
      <w:hyperlink r:id="rId7" w:tgtFrame="_blank" w:history="1">
        <w:r w:rsidRPr="009E04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Информационные материалы</w:t>
        </w:r>
      </w:hyperlink>
      <w:r w:rsidRPr="009E049E">
        <w:rPr>
          <w:rFonts w:ascii="Times New Roman" w:eastAsia="Times New Roman" w:hAnsi="Times New Roman" w:cs="Times New Roman"/>
          <w:sz w:val="26"/>
          <w:szCs w:val="26"/>
          <w:lang w:eastAsia="ru-RU"/>
        </w:rPr>
        <w:t>»: памятка для самозанятого «Безналичная оплата товаров, работ и услуг самозанятого».</w:t>
      </w:r>
    </w:p>
    <w:p w:rsidR="009E049E" w:rsidRPr="009E049E" w:rsidRDefault="009E049E" w:rsidP="009E0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9E" w:rsidRPr="00DD484B" w:rsidRDefault="009E049E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2D0728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2D0728"/>
    <w:rsid w:val="00413695"/>
    <w:rsid w:val="00995604"/>
    <w:rsid w:val="009E049E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d.nalog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2022-07-14T05:06:00Z</cp:lastPrinted>
  <dcterms:created xsi:type="dcterms:W3CDTF">2022-07-15T02:34:00Z</dcterms:created>
  <dcterms:modified xsi:type="dcterms:W3CDTF">2022-07-15T02:34:00Z</dcterms:modified>
</cp:coreProperties>
</file>