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FC" w:rsidRPr="00D765FC" w:rsidRDefault="00D765FC" w:rsidP="00D765FC">
      <w:pPr>
        <w:rPr>
          <w:rFonts w:ascii="Times New Roman" w:hAnsi="Times New Roman" w:cs="Times New Roman"/>
          <w:b/>
          <w:sz w:val="28"/>
          <w:szCs w:val="28"/>
        </w:rPr>
      </w:pPr>
      <w:r w:rsidRPr="00D765FC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D765FC">
        <w:rPr>
          <w:rFonts w:ascii="Times New Roman" w:hAnsi="Times New Roman" w:cs="Times New Roman"/>
          <w:b/>
          <w:sz w:val="28"/>
          <w:szCs w:val="28"/>
        </w:rPr>
        <w:t>пенсии</w:t>
      </w:r>
      <w:proofErr w:type="gramEnd"/>
      <w:r w:rsidRPr="00D765FC">
        <w:rPr>
          <w:rFonts w:ascii="Times New Roman" w:hAnsi="Times New Roman" w:cs="Times New Roman"/>
          <w:b/>
          <w:sz w:val="28"/>
          <w:szCs w:val="28"/>
        </w:rPr>
        <w:t xml:space="preserve"> удержат 13% — </w:t>
      </w:r>
      <w:proofErr w:type="gramStart"/>
      <w:r w:rsidRPr="00D765FC">
        <w:rPr>
          <w:rFonts w:ascii="Times New Roman" w:hAnsi="Times New Roman" w:cs="Times New Roman"/>
          <w:b/>
          <w:sz w:val="28"/>
          <w:szCs w:val="28"/>
        </w:rPr>
        <w:t>каких</w:t>
      </w:r>
      <w:proofErr w:type="gramEnd"/>
      <w:r w:rsidRPr="00D765FC">
        <w:rPr>
          <w:rFonts w:ascii="Times New Roman" w:hAnsi="Times New Roman" w:cs="Times New Roman"/>
          <w:b/>
          <w:sz w:val="28"/>
          <w:szCs w:val="28"/>
        </w:rPr>
        <w:t xml:space="preserve"> пенсионеров ждёт налог</w:t>
      </w:r>
    </w:p>
    <w:p w:rsidR="00D765FC" w:rsidRPr="00D765FC" w:rsidRDefault="00D765FC" w:rsidP="00D765FC">
      <w:pPr>
        <w:rPr>
          <w:rFonts w:ascii="Times New Roman" w:hAnsi="Times New Roman" w:cs="Times New Roman"/>
          <w:sz w:val="28"/>
          <w:szCs w:val="28"/>
        </w:rPr>
      </w:pPr>
      <w:r w:rsidRPr="00D765FC">
        <w:rPr>
          <w:rFonts w:ascii="Times New Roman" w:hAnsi="Times New Roman" w:cs="Times New Roman"/>
          <w:sz w:val="28"/>
          <w:szCs w:val="28"/>
        </w:rPr>
        <w:t>Государство собирает подоходный налог со всего, что приносит гражданину прибыль.</w:t>
      </w:r>
    </w:p>
    <w:p w:rsidR="00D765FC" w:rsidRPr="00D765FC" w:rsidRDefault="00D765FC" w:rsidP="00D765FC">
      <w:pPr>
        <w:rPr>
          <w:rFonts w:ascii="Times New Roman" w:hAnsi="Times New Roman" w:cs="Times New Roman"/>
          <w:sz w:val="28"/>
          <w:szCs w:val="28"/>
        </w:rPr>
      </w:pPr>
      <w:r w:rsidRPr="00D765FC">
        <w:rPr>
          <w:rFonts w:ascii="Times New Roman" w:hAnsi="Times New Roman" w:cs="Times New Roman"/>
          <w:sz w:val="28"/>
          <w:szCs w:val="28"/>
        </w:rPr>
        <w:t>О том, каким образом это правило может касаться пенсионных накоплений россиян, рассказали специалисты в области финансовой грамотности, сообщает ИА DEITA.RU со ссылкой на портал «Инвест-Форсайт».</w:t>
      </w:r>
    </w:p>
    <w:p w:rsidR="00D765FC" w:rsidRPr="00D765FC" w:rsidRDefault="00D765FC" w:rsidP="00D765FC">
      <w:pPr>
        <w:rPr>
          <w:rFonts w:ascii="Times New Roman" w:hAnsi="Times New Roman" w:cs="Times New Roman"/>
          <w:sz w:val="28"/>
          <w:szCs w:val="28"/>
        </w:rPr>
      </w:pPr>
      <w:r w:rsidRPr="00D765FC">
        <w:rPr>
          <w:rFonts w:ascii="Times New Roman" w:hAnsi="Times New Roman" w:cs="Times New Roman"/>
          <w:sz w:val="28"/>
          <w:szCs w:val="28"/>
        </w:rPr>
        <w:t>Как оказалось, россияне действительно могут столкнуться с тем, что с их сбережений на пенсию удержат 13% налога. Это может произойти в случае, если речь идёт о накоплениях, которые были аккумулированы в рамках негосударственного пенсионного фонда.</w:t>
      </w:r>
    </w:p>
    <w:p w:rsidR="00D765FC" w:rsidRPr="00D765FC" w:rsidRDefault="00D765FC" w:rsidP="00D765FC">
      <w:pPr>
        <w:rPr>
          <w:rFonts w:ascii="Times New Roman" w:hAnsi="Times New Roman" w:cs="Times New Roman"/>
          <w:sz w:val="28"/>
          <w:szCs w:val="28"/>
        </w:rPr>
      </w:pPr>
      <w:r w:rsidRPr="00D765FC">
        <w:rPr>
          <w:rFonts w:ascii="Times New Roman" w:hAnsi="Times New Roman" w:cs="Times New Roman"/>
          <w:sz w:val="28"/>
          <w:szCs w:val="28"/>
        </w:rPr>
        <w:t>Как пояснили эксперты, государство считает данный вид денежных запасов гражданина на пенсию не основным, а лишь вспомогательным. Так что в отличие от обычной пенсии его действительно могут обложить подоходным налогом.</w:t>
      </w:r>
      <w:bookmarkStart w:id="0" w:name="_GoBack"/>
      <w:bookmarkEnd w:id="0"/>
    </w:p>
    <w:p w:rsidR="00D765FC" w:rsidRPr="00D765FC" w:rsidRDefault="00D765FC" w:rsidP="00D765FC">
      <w:pPr>
        <w:rPr>
          <w:rFonts w:ascii="Times New Roman" w:hAnsi="Times New Roman" w:cs="Times New Roman"/>
          <w:sz w:val="28"/>
          <w:szCs w:val="28"/>
        </w:rPr>
      </w:pPr>
      <w:r w:rsidRPr="00D765FC">
        <w:rPr>
          <w:rFonts w:ascii="Times New Roman" w:hAnsi="Times New Roman" w:cs="Times New Roman"/>
          <w:sz w:val="28"/>
          <w:szCs w:val="28"/>
        </w:rPr>
        <w:t>Исключение из этого правила есть лишь одно. Это ситуация, при которой пенсионный взносы в НПФ направляет непосредственно сам человек, а не его работодатель. Если же это делает начальство, то государство будет удерживать с переводов те самые 13%.</w:t>
      </w:r>
    </w:p>
    <w:p w:rsidR="004A1E83" w:rsidRPr="00D765FC" w:rsidRDefault="00D765FC" w:rsidP="00D765FC">
      <w:pPr>
        <w:rPr>
          <w:rFonts w:ascii="Times New Roman" w:hAnsi="Times New Roman" w:cs="Times New Roman"/>
          <w:sz w:val="28"/>
          <w:szCs w:val="28"/>
        </w:rPr>
      </w:pPr>
      <w:r w:rsidRPr="00D765FC">
        <w:rPr>
          <w:rFonts w:ascii="Times New Roman" w:hAnsi="Times New Roman" w:cs="Times New Roman"/>
          <w:sz w:val="28"/>
          <w:szCs w:val="28"/>
        </w:rPr>
        <w:t>Ранее специалисты сделали предупреждением всем, кто получает пенсию на карту «Мир».</w:t>
      </w:r>
    </w:p>
    <w:sectPr w:rsidR="004A1E83" w:rsidRPr="00D7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FC"/>
    <w:rsid w:val="004A1E83"/>
    <w:rsid w:val="00D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2022-07-06T06:14:00Z</dcterms:created>
  <dcterms:modified xsi:type="dcterms:W3CDTF">2022-07-06T06:15:00Z</dcterms:modified>
</cp:coreProperties>
</file>