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02" w:type="dxa"/>
        <w:tblInd w:w="108" w:type="dxa"/>
        <w:tblLayout w:type="fixed"/>
        <w:tblCellMar>
          <w:left w:w="38" w:type="dxa"/>
          <w:right w:w="38" w:type="dxa"/>
        </w:tblCellMar>
        <w:tblLook w:val="0000" w:firstRow="0" w:lastRow="0" w:firstColumn="0" w:lastColumn="0" w:noHBand="0" w:noVBand="0"/>
      </w:tblPr>
      <w:tblGrid>
        <w:gridCol w:w="10136"/>
        <w:gridCol w:w="1077"/>
        <w:gridCol w:w="4989"/>
      </w:tblGrid>
      <w:tr w:rsidR="00F91364" w:rsidRPr="00F91364" w:rsidTr="00F91364">
        <w:trPr>
          <w:cantSplit/>
        </w:trPr>
        <w:tc>
          <w:tcPr>
            <w:tcW w:w="10136" w:type="dxa"/>
          </w:tcPr>
          <w:p w:rsidR="00F91364" w:rsidRPr="00F91364" w:rsidRDefault="00F91364" w:rsidP="00983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bookmarkStart w:id="0" w:name="_GoBack"/>
            <w:r w:rsidRPr="00F9136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 переносе сроков уплаты и представлении</w:t>
            </w:r>
          </w:p>
          <w:p w:rsidR="00F91364" w:rsidRPr="00F91364" w:rsidRDefault="00F91364" w:rsidP="00983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9136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налоговой отчетности</w:t>
            </w:r>
            <w:bookmarkEnd w:id="0"/>
          </w:p>
        </w:tc>
        <w:tc>
          <w:tcPr>
            <w:tcW w:w="1077" w:type="dxa"/>
          </w:tcPr>
          <w:p w:rsidR="00F91364" w:rsidRPr="00F91364" w:rsidRDefault="00F91364" w:rsidP="00983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89" w:type="dxa"/>
          </w:tcPr>
          <w:p w:rsidR="00F91364" w:rsidRPr="00F91364" w:rsidRDefault="00F91364" w:rsidP="00983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F91364" w:rsidRDefault="00F91364" w:rsidP="00F91364">
      <w:pPr>
        <w:pStyle w:val="Default"/>
      </w:pPr>
    </w:p>
    <w:p w:rsidR="00F91364" w:rsidRPr="001E7CE7" w:rsidRDefault="00F91364" w:rsidP="00F91364">
      <w:pPr>
        <w:pStyle w:val="Default"/>
        <w:spacing w:line="360" w:lineRule="auto"/>
        <w:jc w:val="both"/>
        <w:rPr>
          <w:sz w:val="26"/>
          <w:szCs w:val="26"/>
        </w:rPr>
      </w:pPr>
      <w:r>
        <w:t xml:space="preserve"> </w:t>
      </w:r>
      <w:r>
        <w:tab/>
      </w:r>
      <w:r w:rsidRPr="001E7CE7">
        <w:rPr>
          <w:sz w:val="26"/>
          <w:szCs w:val="26"/>
        </w:rPr>
        <w:t>Управление Федеральной налоговой службы по Приморскому краю во исполнение поручения ФНС России от 28.10.2021 № БС-4-11/15262@</w:t>
      </w:r>
      <w:r>
        <w:rPr>
          <w:sz w:val="26"/>
          <w:szCs w:val="26"/>
        </w:rPr>
        <w:t>,</w:t>
      </w:r>
      <w:r w:rsidRPr="001E7CE7">
        <w:rPr>
          <w:sz w:val="26"/>
          <w:szCs w:val="26"/>
        </w:rPr>
        <w:t xml:space="preserve"> в связи с Указом Президента Российской Федерации от 20.10.2021 № 595 «Об установлении на территории Российской Федерации нерабочих дней в октябре - ноябре 2021 г.» (далее - Указ Президента РФ от 20.10.2021 № 595)</w:t>
      </w:r>
      <w:r>
        <w:rPr>
          <w:sz w:val="26"/>
          <w:szCs w:val="26"/>
        </w:rPr>
        <w:t>,</w:t>
      </w:r>
      <w:r w:rsidRPr="001E7C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информирует о </w:t>
      </w:r>
      <w:r w:rsidRPr="001E7CE7">
        <w:rPr>
          <w:sz w:val="26"/>
          <w:szCs w:val="26"/>
        </w:rPr>
        <w:t xml:space="preserve">следующем. </w:t>
      </w:r>
    </w:p>
    <w:p w:rsidR="00F91364" w:rsidRPr="00E04B14" w:rsidRDefault="00F91364" w:rsidP="00F91364">
      <w:pPr>
        <w:pStyle w:val="Default"/>
        <w:tabs>
          <w:tab w:val="left" w:pos="709"/>
        </w:tabs>
        <w:spacing w:line="360" w:lineRule="auto"/>
        <w:ind w:firstLine="708"/>
        <w:jc w:val="both"/>
        <w:rPr>
          <w:sz w:val="26"/>
          <w:szCs w:val="26"/>
        </w:rPr>
      </w:pPr>
      <w:r w:rsidRPr="00E04B14">
        <w:rPr>
          <w:sz w:val="26"/>
          <w:szCs w:val="26"/>
        </w:rPr>
        <w:t>Согласно пункту 1 Указа Президента РФ от 20.10.2021 № 595 в целях недопущения дальнейшего распространения новой коронавирусной инфекции (COVID-19), укрепления здоровья граждан Российской Федерации, на территории Российской Федерации установлены с 30 октября по 7 ноября 2021 г</w:t>
      </w:r>
      <w:r>
        <w:rPr>
          <w:sz w:val="26"/>
          <w:szCs w:val="26"/>
        </w:rPr>
        <w:t>ода</w:t>
      </w:r>
      <w:r w:rsidRPr="00E04B14">
        <w:rPr>
          <w:sz w:val="26"/>
          <w:szCs w:val="26"/>
        </w:rPr>
        <w:t xml:space="preserve"> </w:t>
      </w:r>
      <w:r w:rsidRPr="00A33848">
        <w:rPr>
          <w:sz w:val="26"/>
          <w:szCs w:val="26"/>
        </w:rPr>
        <w:t>(</w:t>
      </w:r>
      <w:r w:rsidRPr="00E04B14">
        <w:rPr>
          <w:sz w:val="26"/>
          <w:szCs w:val="26"/>
        </w:rPr>
        <w:t>включительно</w:t>
      </w:r>
      <w:r w:rsidRPr="00A33848">
        <w:rPr>
          <w:sz w:val="26"/>
          <w:szCs w:val="26"/>
        </w:rPr>
        <w:t>)</w:t>
      </w:r>
      <w:r w:rsidRPr="00E04B14">
        <w:rPr>
          <w:sz w:val="26"/>
          <w:szCs w:val="26"/>
        </w:rPr>
        <w:t xml:space="preserve"> нерабочие дни с сохранением за работниками заработной платы. </w:t>
      </w:r>
    </w:p>
    <w:p w:rsidR="00F91364" w:rsidRPr="00E04B14" w:rsidRDefault="00F91364" w:rsidP="00F91364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E04B14">
        <w:rPr>
          <w:sz w:val="26"/>
          <w:szCs w:val="26"/>
        </w:rPr>
        <w:t xml:space="preserve">В соответствии с пунктом 7 статьи 6.1 Налогового кодекса Российской Федерации (далее - Кодекс) в случаях, когда последний день срока приходится на день, признаваемый в соответствии с законодательством или актом Президента Российской Федерации выходным, нерабочим праздничным и (или) нерабочим днем, днем окончания срока считается ближайший следующий за ним рабочий день. </w:t>
      </w:r>
    </w:p>
    <w:p w:rsidR="00F91364" w:rsidRDefault="00F91364" w:rsidP="00F91364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E04B14">
        <w:rPr>
          <w:sz w:val="26"/>
          <w:szCs w:val="26"/>
        </w:rPr>
        <w:t xml:space="preserve">С учетом изложенного приходящийся на вышеуказанный период нерабочих дней день окончания срока уплаты авансовых платежей за третий квартал 2021 </w:t>
      </w:r>
      <w:r>
        <w:rPr>
          <w:sz w:val="26"/>
          <w:szCs w:val="26"/>
        </w:rPr>
        <w:t>года</w:t>
      </w:r>
      <w:r w:rsidRPr="00E04B14">
        <w:rPr>
          <w:sz w:val="26"/>
          <w:szCs w:val="26"/>
        </w:rPr>
        <w:t xml:space="preserve"> по транспортному налогу и земельному налогу, установленный пунктом 1 статьи 363, пунктом 1 статьи 397 Кодекса, а также по налогу на имущество организаций, установленный законами субъектов Российской Федерации в соответствии с пунктом 1 статьи 383 Кодекса, переносится на ближайший рабочий день - 8 ноября 2021 </w:t>
      </w:r>
      <w:r>
        <w:rPr>
          <w:sz w:val="26"/>
          <w:szCs w:val="26"/>
        </w:rPr>
        <w:t>года.</w:t>
      </w:r>
      <w:r w:rsidRPr="00E04B14">
        <w:rPr>
          <w:sz w:val="26"/>
          <w:szCs w:val="26"/>
        </w:rPr>
        <w:t xml:space="preserve"> </w:t>
      </w:r>
    </w:p>
    <w:p w:rsidR="00F91364" w:rsidRDefault="00F91364" w:rsidP="00F91364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Срок уплаты налоговыми агентами сумм налога на доходы физических лиц, исчисленных и удержанных из доходов налогоплательщиков при их фактической выплате, приходящийся в соответствии с пунктом 6 статьи 226 Кодекса на дату с 01.11.2021 по 03.11.20211 включительно, а также срок представления налоговыми агентами расчета сумм налога на доходы  физических, исчисленных и удержанных налоговым агентом, по форме 6-НДФЛ и расчета по страховым взносам за 9 месяцев 2021 года переносятся на            8 ноября 2021 года.</w:t>
      </w:r>
    </w:p>
    <w:p w:rsidR="00F91364" w:rsidRDefault="00F91364" w:rsidP="00F91364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на 8 ноября 2021 года переносится срок представления налогоплательщиками налоговой декларации по налогу на добычу полезных ископаемых за сентябрь 2021 года.</w:t>
      </w:r>
    </w:p>
    <w:p w:rsidR="00F91364" w:rsidRDefault="00F91364" w:rsidP="00F91364">
      <w:pPr>
        <w:spacing w:line="360" w:lineRule="auto"/>
      </w:pPr>
    </w:p>
    <w:p w:rsidR="00996688" w:rsidRDefault="00996688" w:rsidP="00F913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996688" w:rsidSect="0064727E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B5D3B"/>
    <w:multiLevelType w:val="multilevel"/>
    <w:tmpl w:val="F8E860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E"/>
    <w:rsid w:val="0015765B"/>
    <w:rsid w:val="004177DA"/>
    <w:rsid w:val="0064727E"/>
    <w:rsid w:val="00951B5A"/>
    <w:rsid w:val="00995604"/>
    <w:rsid w:val="00996688"/>
    <w:rsid w:val="00F9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3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13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User</cp:lastModifiedBy>
  <cp:revision>2</cp:revision>
  <cp:lastPrinted>2021-09-27T01:39:00Z</cp:lastPrinted>
  <dcterms:created xsi:type="dcterms:W3CDTF">2021-11-02T05:27:00Z</dcterms:created>
  <dcterms:modified xsi:type="dcterms:W3CDTF">2021-11-02T05:27:00Z</dcterms:modified>
</cp:coreProperties>
</file>