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E" w:rsidRPr="009B6A51" w:rsidRDefault="000C751E" w:rsidP="005F35EA">
      <w:pPr>
        <w:pStyle w:val="a4"/>
        <w:jc w:val="center"/>
        <w:rPr>
          <w:b/>
        </w:rPr>
      </w:pPr>
      <w:r w:rsidRPr="009B6A51">
        <w:rPr>
          <w:b/>
        </w:rPr>
        <w:t xml:space="preserve">В России зарегистрировались 2,5 </w:t>
      </w:r>
      <w:proofErr w:type="gramStart"/>
      <w:r w:rsidRPr="009B6A51">
        <w:rPr>
          <w:b/>
        </w:rPr>
        <w:t>млн</w:t>
      </w:r>
      <w:proofErr w:type="gramEnd"/>
      <w:r w:rsidRPr="009B6A51">
        <w:rPr>
          <w:b/>
        </w:rPr>
        <w:t xml:space="preserve"> </w:t>
      </w:r>
      <w:proofErr w:type="spellStart"/>
      <w:r w:rsidRPr="009B6A51">
        <w:rPr>
          <w:b/>
        </w:rPr>
        <w:t>самозанятых</w:t>
      </w:r>
      <w:proofErr w:type="spellEnd"/>
    </w:p>
    <w:p w:rsidR="005F35EA" w:rsidRDefault="005F35EA" w:rsidP="000C751E">
      <w:pPr>
        <w:pStyle w:val="a4"/>
      </w:pPr>
    </w:p>
    <w:p w:rsidR="000C751E" w:rsidRPr="009B6A51" w:rsidRDefault="000C751E" w:rsidP="00A241F0">
      <w:pPr>
        <w:pStyle w:val="a4"/>
        <w:spacing w:line="360" w:lineRule="auto"/>
        <w:ind w:firstLine="708"/>
      </w:pPr>
      <w:r w:rsidRPr="009B6A51">
        <w:t>ФНС России зарегистрировала 2,5 млн</w:t>
      </w:r>
      <w:r w:rsidR="000F0F52">
        <w:t>.</w:t>
      </w:r>
      <w:r w:rsidRPr="009B6A51">
        <w:t xml:space="preserve"> </w:t>
      </w:r>
      <w:proofErr w:type="spellStart"/>
      <w:r w:rsidRPr="009B6A51">
        <w:t>самозанятых</w:t>
      </w:r>
      <w:proofErr w:type="spellEnd"/>
      <w:r w:rsidRPr="009B6A51">
        <w:t xml:space="preserve">, </w:t>
      </w:r>
      <w:proofErr w:type="gramStart"/>
      <w:r w:rsidRPr="009B6A51">
        <w:t>которые</w:t>
      </w:r>
      <w:proofErr w:type="gramEnd"/>
      <w:r w:rsidRPr="009B6A51">
        <w:t xml:space="preserve"> получили более 463 млрд</w:t>
      </w:r>
      <w:r w:rsidR="000F0F52">
        <w:t>.</w:t>
      </w:r>
      <w:r w:rsidRPr="009B6A51">
        <w:t xml:space="preserve"> рублей доходов и сформировали 383 млн</w:t>
      </w:r>
      <w:r w:rsidR="000F0F52">
        <w:t>.</w:t>
      </w:r>
      <w:r w:rsidRPr="009B6A51">
        <w:t xml:space="preserve"> чеков. Средний чек составл</w:t>
      </w:r>
      <w:bookmarkStart w:id="0" w:name="_GoBack"/>
      <w:bookmarkEnd w:id="0"/>
      <w:r w:rsidRPr="009B6A51">
        <w:t>яет 1 207 рублей.</w:t>
      </w:r>
    </w:p>
    <w:p w:rsidR="000C751E" w:rsidRPr="009B6A51" w:rsidRDefault="000C751E" w:rsidP="00A241F0">
      <w:pPr>
        <w:pStyle w:val="a4"/>
        <w:spacing w:line="360" w:lineRule="auto"/>
        <w:ind w:firstLine="708"/>
      </w:pPr>
      <w:r w:rsidRPr="009B6A51">
        <w:t>Налоговый режим «</w:t>
      </w:r>
      <w:hyperlink r:id="rId6" w:tgtFrame="_blank" w:history="1">
        <w:r w:rsidRPr="009B6A51">
          <w:rPr>
            <w:rStyle w:val="a3"/>
          </w:rPr>
          <w:t>Налог на профессиональный доход</w:t>
        </w:r>
      </w:hyperlink>
      <w:r w:rsidRPr="009B6A51">
        <w:t xml:space="preserve">» действует на территории всей страны, и ежедневно в качестве </w:t>
      </w:r>
      <w:proofErr w:type="spellStart"/>
      <w:r w:rsidRPr="009B6A51">
        <w:t>самозанятых</w:t>
      </w:r>
      <w:proofErr w:type="spellEnd"/>
      <w:r w:rsidRPr="009B6A51">
        <w:t xml:space="preserve"> регистрируется более 5,5 тысяч человек.</w:t>
      </w:r>
    </w:p>
    <w:p w:rsidR="000C751E" w:rsidRPr="009B6A51" w:rsidRDefault="000C751E" w:rsidP="00A241F0">
      <w:pPr>
        <w:pStyle w:val="a4"/>
        <w:spacing w:line="360" w:lineRule="auto"/>
        <w:ind w:firstLine="708"/>
      </w:pPr>
      <w:r w:rsidRPr="009B6A51">
        <w:t xml:space="preserve">Основные направления деятельности </w:t>
      </w:r>
      <w:proofErr w:type="spellStart"/>
      <w:r w:rsidRPr="009B6A51">
        <w:t>самозанятых</w:t>
      </w:r>
      <w:proofErr w:type="spellEnd"/>
      <w:r w:rsidRPr="009B6A51">
        <w:t>: такси, доставка товаров, аренда квартир, репетиторство, ремонтные, маркетинговые и IT-услуги.</w:t>
      </w:r>
    </w:p>
    <w:p w:rsidR="008E728C" w:rsidRDefault="000C751E" w:rsidP="00A241F0">
      <w:pPr>
        <w:pStyle w:val="a4"/>
        <w:spacing w:line="360" w:lineRule="auto"/>
      </w:pPr>
      <w:r w:rsidRPr="009B6A51">
        <w:t>ФНС России постоянно развивает функциональность приложения «</w:t>
      </w:r>
      <w:hyperlink r:id="rId7" w:tgtFrame="_blank" w:history="1">
        <w:r w:rsidRPr="009B6A51">
          <w:rPr>
            <w:rStyle w:val="a3"/>
          </w:rPr>
          <w:t>Мой налог</w:t>
        </w:r>
      </w:hyperlink>
      <w:r w:rsidRPr="009B6A51">
        <w:t>», расширяется количество партнёров, предлагающих допо</w:t>
      </w:r>
      <w:r w:rsidR="008E728C">
        <w:t xml:space="preserve">лнительные сервисы </w:t>
      </w:r>
      <w:proofErr w:type="spellStart"/>
      <w:r w:rsidR="008E728C">
        <w:t>самозанятым</w:t>
      </w:r>
      <w:proofErr w:type="spellEnd"/>
      <w:r w:rsidR="008E728C">
        <w:t>.</w:t>
      </w:r>
    </w:p>
    <w:p w:rsidR="000C751E" w:rsidRDefault="000C751E" w:rsidP="00A241F0">
      <w:pPr>
        <w:pStyle w:val="a4"/>
        <w:spacing w:line="360" w:lineRule="auto"/>
        <w:ind w:firstLine="708"/>
      </w:pPr>
      <w:r w:rsidRPr="009B6A51">
        <w:t xml:space="preserve">Сейчас к платформе ФНС России подключились 62 кредитные организации и электронные площадки. Более 36% доходов </w:t>
      </w:r>
      <w:proofErr w:type="spellStart"/>
      <w:r w:rsidRPr="009B6A51">
        <w:t>самозанятых</w:t>
      </w:r>
      <w:proofErr w:type="spellEnd"/>
      <w:r w:rsidRPr="009B6A51">
        <w:t xml:space="preserve"> регистрируются через их программные продукты без использования приложения «Мой налог».</w:t>
      </w:r>
    </w:p>
    <w:p w:rsidR="000C751E" w:rsidRDefault="000C751E" w:rsidP="00A241F0">
      <w:pPr>
        <w:pStyle w:val="a4"/>
        <w:spacing w:line="360" w:lineRule="auto"/>
      </w:pPr>
    </w:p>
    <w:p w:rsidR="00B84109" w:rsidRDefault="000F0F52"/>
    <w:sectPr w:rsidR="00B84109" w:rsidSect="005F35EA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E"/>
    <w:rsid w:val="000C751E"/>
    <w:rsid w:val="000F0F52"/>
    <w:rsid w:val="0015765B"/>
    <w:rsid w:val="005F35EA"/>
    <w:rsid w:val="008E728C"/>
    <w:rsid w:val="00995604"/>
    <w:rsid w:val="00A2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751E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0C751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0C75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751E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0C751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0C75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pd.nalog.ru/ap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pd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E3B3-11A8-4697-ADC8-9FF716AB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3</cp:revision>
  <cp:lastPrinted>2021-07-02T00:03:00Z</cp:lastPrinted>
  <dcterms:created xsi:type="dcterms:W3CDTF">2021-07-01T23:09:00Z</dcterms:created>
  <dcterms:modified xsi:type="dcterms:W3CDTF">2021-07-02T00:04:00Z</dcterms:modified>
</cp:coreProperties>
</file>