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AE" w:rsidRPr="004B7138" w:rsidRDefault="0000726A" w:rsidP="004B7138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Times New Roman"/>
          <w:b/>
          <w:kern w:val="36"/>
          <w:sz w:val="28"/>
          <w:szCs w:val="28"/>
          <w:lang w:eastAsia="ru-RU"/>
        </w:rPr>
      </w:pPr>
      <w:r>
        <w:rPr>
          <w:rFonts w:ascii="Conv_PFDINTEXTCONDPRO-MEDIUM" w:eastAsia="Times New Roman" w:hAnsi="Conv_PFDINTEXTCONDPRO-MEDIUM" w:cs="Times New Roman"/>
          <w:b/>
          <w:kern w:val="36"/>
          <w:sz w:val="28"/>
          <w:szCs w:val="28"/>
          <w:lang w:eastAsia="ru-RU"/>
        </w:rPr>
        <w:t>Выбираем режим налогообложения</w:t>
      </w:r>
      <w:bookmarkStart w:id="0" w:name="_GoBack"/>
      <w:bookmarkEnd w:id="0"/>
    </w:p>
    <w:p w:rsidR="005262AE" w:rsidRPr="004B7138" w:rsidRDefault="004B7138" w:rsidP="004B7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2 по Приморскому  краю напоминает плательщикам ЕНВД</w:t>
      </w:r>
      <w:proofErr w:type="gramStart"/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</w:t>
      </w:r>
      <w:r w:rsidR="005262AE"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новый режим налогообложения необходимо до 31 декабря. Подобрать оптимальный режим можно на сайте ФНС России с помощью специального калькулятора.</w:t>
      </w:r>
    </w:p>
    <w:p w:rsidR="005262AE" w:rsidRPr="004B7138" w:rsidRDefault="005262AE" w:rsidP="004B7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на УСН необходимо подать уведомление в инспекцию по месту нахождения организации или жительства индивидуального предпринимателя. Форма уведомления № 26.2-1 (КНД 1150001) </w:t>
      </w:r>
      <w:hyperlink r:id="rId5" w:tgtFrame="_blank" w:history="1">
        <w:r w:rsidRPr="004B71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утверждена приказом ФНС России от 02.11.2012 № ММВ-7-3/829@</w:t>
        </w:r>
      </w:hyperlink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его можно лично, через представителя или по почте заказным письмом. Кроме того, уведомление можно прислать по ТКС или через сервис «</w:t>
      </w:r>
      <w:hyperlink r:id="rId6" w:tgtFrame="_blank" w:history="1">
        <w:r w:rsidRPr="004B71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Личный кабинет налогоплательщика - индивидуального предпринимателя</w:t>
        </w:r>
      </w:hyperlink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разделе «Моя система налогообложения».</w:t>
      </w:r>
    </w:p>
    <w:p w:rsidR="005262AE" w:rsidRPr="004B7138" w:rsidRDefault="008256BA" w:rsidP="004B7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о переходе на УСН даны в </w:t>
      </w:r>
      <w:hyperlink r:id="rId7" w:tgtFrame="_blank" w:history="1">
        <w:r w:rsidR="005262AE" w:rsidRPr="004B71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</w:t>
        </w:r>
        <w:r w:rsidR="005262AE" w:rsidRPr="004B71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ФНС России от 20.10.2020 № СД- 4-3/17181@</w:t>
        </w:r>
      </w:hyperlink>
      <w:r w:rsidR="005262AE"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A60" w:rsidRPr="00D4433E" w:rsidRDefault="00D4433E" w:rsidP="00D4433E">
      <w:pPr>
        <w:ind w:firstLine="709"/>
        <w:jc w:val="both"/>
      </w:pPr>
      <w:r w:rsidRPr="004B7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Межрайонная ИФНС России № 2 по Приморскому  краю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е</w:t>
      </w:r>
      <w:r w:rsidRPr="00D4433E">
        <w:rPr>
          <w:rFonts w:ascii="Open Sans" w:eastAsia="Times New Roman" w:hAnsi="Open Sans" w:cs="Times New Roman"/>
          <w:sz w:val="24"/>
          <w:szCs w:val="24"/>
          <w:lang w:eastAsia="ru-RU"/>
        </w:rPr>
        <w:t>сли Вы не выберите специальный режим налогообложения, с 1 января 2021 года Вы будете переведены на общий режим налогообложения, который подразумевает уплату нескольких налогов (в том числе НДФЛ, НДС, и т.д.)</w:t>
      </w:r>
    </w:p>
    <w:sectPr w:rsidR="00362A60" w:rsidRPr="00D4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E"/>
    <w:rsid w:val="0000726A"/>
    <w:rsid w:val="00362A60"/>
    <w:rsid w:val="004B7138"/>
    <w:rsid w:val="004E25B4"/>
    <w:rsid w:val="005262AE"/>
    <w:rsid w:val="008256BA"/>
    <w:rsid w:val="00D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2AE"/>
    <w:rPr>
      <w:color w:val="0000FF"/>
      <w:u w:val="single"/>
    </w:rPr>
  </w:style>
  <w:style w:type="character" w:customStyle="1" w:styleId="b-share-btnwrap">
    <w:name w:val="b-share-btn__wrap"/>
    <w:basedOn w:val="a0"/>
    <w:rsid w:val="00526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62AE"/>
    <w:rPr>
      <w:color w:val="0000FF"/>
      <w:u w:val="single"/>
    </w:rPr>
  </w:style>
  <w:style w:type="character" w:customStyle="1" w:styleId="b-share-btnwrap">
    <w:name w:val="b-share-btn__wrap"/>
    <w:basedOn w:val="a0"/>
    <w:rsid w:val="0052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99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90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8818929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58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2.nalog.ru/" TargetMode="External"/><Relationship Id="rId5" Type="http://schemas.openxmlformats.org/officeDocument/2006/relationships/hyperlink" Target="https://www.nalog.ru/rn77/about_fts/docs/399374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Новоселова Надежда Николаевна</cp:lastModifiedBy>
  <cp:revision>3</cp:revision>
  <dcterms:created xsi:type="dcterms:W3CDTF">2020-11-03T05:18:00Z</dcterms:created>
  <dcterms:modified xsi:type="dcterms:W3CDTF">2020-11-03T05:19:00Z</dcterms:modified>
</cp:coreProperties>
</file>