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8F" w:rsidRPr="00D35105" w:rsidRDefault="006E278F" w:rsidP="00D35105">
      <w:pPr>
        <w:spacing w:after="0" w:line="240" w:lineRule="auto"/>
        <w:rPr>
          <w:rFonts w:ascii="Times New Roman" w:hAnsi="Times New Roman"/>
          <w:b/>
          <w:sz w:val="72"/>
          <w:szCs w:val="72"/>
          <w:u w:val="single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0.6pt;width:119.85pt;height:131.4pt;z-index:251658240;mso-position-horizontal:left" fillcolor="#0cf">
            <v:imagedata r:id="rId6" o:title=""/>
            <w10:wrap type="square"/>
          </v:shape>
        </w:pict>
      </w:r>
      <w:r w:rsidRPr="00D35105">
        <w:rPr>
          <w:rFonts w:ascii="Times New Roman" w:hAnsi="Times New Roman"/>
          <w:b/>
          <w:sz w:val="72"/>
          <w:szCs w:val="72"/>
          <w:u w:val="single"/>
          <w:lang w:eastAsia="ru-RU"/>
        </w:rPr>
        <w:t xml:space="preserve"> ИНФОРМАЦИОННЫЙ ВЕСТНИК</w:t>
      </w:r>
    </w:p>
    <w:p w:rsidR="006E278F" w:rsidRPr="00D35105" w:rsidRDefault="006E278F" w:rsidP="00D35105">
      <w:pPr>
        <w:spacing w:after="0" w:line="240" w:lineRule="auto"/>
        <w:rPr>
          <w:rFonts w:ascii="Times New Roman" w:hAnsi="Times New Roman"/>
          <w:noProof/>
          <w:sz w:val="34"/>
          <w:szCs w:val="34"/>
          <w:lang w:eastAsia="ru-RU"/>
        </w:rPr>
      </w:pPr>
      <w:r>
        <w:rPr>
          <w:noProof/>
          <w:lang w:eastAsia="ru-RU"/>
        </w:rPr>
        <w:pict>
          <v:group id="_x0000_s1027" style="position:absolute;margin-left:-83.95pt;margin-top:3.6pt;width:27pt;height:27pt;z-index:251659264" coordorigin="4007,2034" coordsize="1159,1170">
            <v:oval id="_x0000_s1028" style="position:absolute;left:4007;top:2428;width:180;height:180" fillcolor="yellow"/>
            <v:oval id="_x0000_s1029" style="position:absolute;left:4205;top:2433;width:180;height:180" fillcolor="yellow"/>
            <v:oval id="_x0000_s1030" style="position:absolute;left:4402;top:2433;width:180;height:180" fillcolor="yellow"/>
            <v:oval id="_x0000_s1031" style="position:absolute;left:4599;top:2433;width:180;height:180" fillcolor="yellow"/>
            <v:oval id="_x0000_s1032" style="position:absolute;left:4796;top:2433;width:180;height:180" fillcolor="yellow"/>
            <v:oval id="_x0000_s1033" style="position:absolute;left:4985;top:2426;width:180;height:180" fillcolor="yellow"/>
            <v:oval id="_x0000_s1034" style="position:absolute;left:4007;top:2231;width:180;height:180" fillcolor="yellow"/>
            <v:oval id="_x0000_s1035" style="position:absolute;left:4205;top:2236;width:180;height:180" fillcolor="yellow"/>
            <v:oval id="_x0000_s1036" style="position:absolute;left:4402;top:2236;width:180;height:180" fillcolor="yellow"/>
            <v:oval id="_x0000_s1037" style="position:absolute;left:4599;top:2236;width:180;height:180" fillcolor="yellow"/>
            <v:oval id="_x0000_s1038" style="position:absolute;left:4796;top:2236;width:180;height:180" fillcolor="yellow"/>
            <v:oval id="_x0000_s1039" style="position:absolute;left:4986;top:2236;width:180;height:180" fillcolor="yellow"/>
            <v:oval id="_x0000_s1040" style="position:absolute;left:4007;top:2625;width:180;height:180" fillcolor="yellow"/>
            <v:oval id="_x0000_s1041" style="position:absolute;left:4205;top:2630;width:180;height:180" fillcolor="yellow"/>
            <v:oval id="_x0000_s1042" style="position:absolute;left:4402;top:2630;width:180;height:180" fillcolor="yellow"/>
            <v:oval id="_x0000_s1043" style="position:absolute;left:4599;top:2630;width:180;height:180" fillcolor="yellow"/>
            <v:oval id="_x0000_s1044" style="position:absolute;left:4796;top:2630;width:180;height:180" fillcolor="yellow"/>
            <v:oval id="_x0000_s1045" style="position:absolute;left:4986;top:2630;width:180;height:180" fillcolor="yellow"/>
            <v:oval id="_x0000_s1046" style="position:absolute;left:4007;top:2822;width:180;height:180" fillcolor="yellow"/>
            <v:oval id="_x0000_s1047" style="position:absolute;left:4205;top:2827;width:180;height:180" fillcolor="yellow"/>
            <v:oval id="_x0000_s1048" style="position:absolute;left:4402;top:2827;width:180;height:180" fillcolor="yellow"/>
            <v:oval id="_x0000_s1049" style="position:absolute;left:4599;top:2827;width:180;height:180" fillcolor="yellow"/>
            <v:oval id="_x0000_s1050" style="position:absolute;left:4796;top:2827;width:180;height:180" fillcolor="yellow"/>
            <v:oval id="_x0000_s1051" style="position:absolute;left:4986;top:2827;width:180;height:180" fillcolor="yellow"/>
            <v:oval id="_x0000_s1052" style="position:absolute;left:4384;top:3019;width:180;height:180" fillcolor="yellow"/>
            <v:oval id="_x0000_s1053" style="position:absolute;left:4582;top:3024;width:180;height:180" fillcolor="yellow"/>
            <v:oval id="_x0000_s1054" style="position:absolute;left:4204;top:2034;width:180;height:180" fillcolor="yellow"/>
            <v:oval id="_x0000_s1055" style="position:absolute;left:4402;top:2039;width:180;height:180" fillcolor="yellow"/>
            <v:oval id="_x0000_s1056" style="position:absolute;left:4599;top:2039;width:180;height:180" fillcolor="yellow"/>
            <v:oval id="_x0000_s1057" style="position:absolute;left:4796;top:2039;width:180;height:180" fillcolor="yellow"/>
          </v:group>
        </w:pict>
      </w:r>
      <w:r w:rsidRPr="00D35105">
        <w:rPr>
          <w:rFonts w:ascii="Times New Roman" w:hAnsi="Times New Roman"/>
          <w:noProof/>
          <w:sz w:val="34"/>
          <w:szCs w:val="34"/>
          <w:lang w:eastAsia="ru-RU"/>
        </w:rPr>
        <w:t>АДМИНИСТРАЦИИ ДАЛЬНЕРЕЧЕНСКОГО МУНИЦИПАЛЬНОГО РАЙОНА</w:t>
      </w:r>
    </w:p>
    <w:p w:rsidR="006E278F" w:rsidRPr="00D35105" w:rsidRDefault="006E278F" w:rsidP="00D351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510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</w:p>
    <w:p w:rsidR="006E278F" w:rsidRPr="00D35105" w:rsidRDefault="006E278F" w:rsidP="00D35105">
      <w:pPr>
        <w:spacing w:after="0" w:line="240" w:lineRule="auto"/>
        <w:ind w:firstLine="720"/>
        <w:jc w:val="right"/>
        <w:rPr>
          <w:rFonts w:ascii="Times New Roman" w:hAnsi="Times New Roman"/>
          <w:sz w:val="44"/>
          <w:szCs w:val="44"/>
          <w:lang w:eastAsia="ru-RU"/>
        </w:rPr>
      </w:pPr>
      <w:r w:rsidRPr="00D35105">
        <w:rPr>
          <w:rFonts w:ascii="Times New Roman" w:hAnsi="Times New Roman"/>
          <w:sz w:val="44"/>
          <w:szCs w:val="44"/>
          <w:lang w:eastAsia="ru-RU"/>
        </w:rPr>
        <w:t xml:space="preserve">О реализации Федерального закона от 25.12.2008 года </w:t>
      </w:r>
    </w:p>
    <w:p w:rsidR="006E278F" w:rsidRPr="00D35105" w:rsidRDefault="006E278F" w:rsidP="00D35105">
      <w:pPr>
        <w:spacing w:after="0" w:line="240" w:lineRule="auto"/>
        <w:ind w:firstLine="720"/>
        <w:jc w:val="right"/>
        <w:rPr>
          <w:rFonts w:ascii="Times New Roman" w:hAnsi="Times New Roman"/>
          <w:sz w:val="44"/>
          <w:szCs w:val="44"/>
          <w:lang w:eastAsia="ru-RU"/>
        </w:rPr>
      </w:pPr>
      <w:r w:rsidRPr="00D35105">
        <w:rPr>
          <w:rFonts w:ascii="Times New Roman" w:hAnsi="Times New Roman"/>
          <w:sz w:val="44"/>
          <w:szCs w:val="44"/>
          <w:lang w:eastAsia="ru-RU"/>
        </w:rPr>
        <w:t xml:space="preserve">№ 273 – ФЗ «О противодействии коррупции», </w:t>
      </w:r>
    </w:p>
    <w:p w:rsidR="006E278F" w:rsidRPr="00D35105" w:rsidRDefault="006E278F" w:rsidP="00D35105">
      <w:pPr>
        <w:spacing w:after="0" w:line="240" w:lineRule="auto"/>
        <w:ind w:firstLine="720"/>
        <w:jc w:val="right"/>
        <w:rPr>
          <w:rFonts w:ascii="Times New Roman" w:hAnsi="Times New Roman"/>
          <w:sz w:val="44"/>
          <w:szCs w:val="44"/>
          <w:lang w:eastAsia="ru-RU"/>
        </w:rPr>
      </w:pPr>
      <w:r w:rsidRPr="00D35105">
        <w:rPr>
          <w:rFonts w:ascii="Times New Roman" w:hAnsi="Times New Roman"/>
          <w:sz w:val="44"/>
          <w:szCs w:val="44"/>
          <w:lang w:eastAsia="ru-RU"/>
        </w:rPr>
        <w:t xml:space="preserve">Федерального закона 27.07.2010 года  № 210-ФЗ </w:t>
      </w:r>
    </w:p>
    <w:p w:rsidR="006E278F" w:rsidRDefault="006E278F" w:rsidP="00D35105">
      <w:pPr>
        <w:spacing w:after="0" w:line="240" w:lineRule="auto"/>
        <w:ind w:firstLine="720"/>
        <w:jc w:val="right"/>
        <w:rPr>
          <w:rFonts w:ascii="Times New Roman" w:hAnsi="Times New Roman"/>
          <w:sz w:val="44"/>
          <w:szCs w:val="44"/>
          <w:lang w:eastAsia="ru-RU"/>
        </w:rPr>
      </w:pPr>
      <w:r w:rsidRPr="00D35105">
        <w:rPr>
          <w:rFonts w:ascii="Times New Roman" w:hAnsi="Times New Roman"/>
          <w:sz w:val="44"/>
          <w:szCs w:val="44"/>
          <w:lang w:eastAsia="ru-RU"/>
        </w:rPr>
        <w:t>«Об организации предоставления государственных</w:t>
      </w:r>
    </w:p>
    <w:p w:rsidR="006E278F" w:rsidRPr="00D35105" w:rsidRDefault="006E278F" w:rsidP="00D35105">
      <w:pPr>
        <w:spacing w:after="0" w:line="240" w:lineRule="auto"/>
        <w:ind w:firstLine="720"/>
        <w:jc w:val="right"/>
        <w:rPr>
          <w:rFonts w:ascii="Times New Roman" w:hAnsi="Times New Roman"/>
          <w:sz w:val="44"/>
          <w:szCs w:val="44"/>
          <w:lang w:eastAsia="ru-RU"/>
        </w:rPr>
      </w:pPr>
      <w:r w:rsidRPr="00D35105">
        <w:rPr>
          <w:rFonts w:ascii="Times New Roman" w:hAnsi="Times New Roman"/>
          <w:sz w:val="44"/>
          <w:szCs w:val="44"/>
          <w:lang w:eastAsia="ru-RU"/>
        </w:rPr>
        <w:t xml:space="preserve"> и муниципальных услуг»</w:t>
      </w:r>
    </w:p>
    <w:p w:rsidR="006E278F" w:rsidRPr="00D35105" w:rsidRDefault="006E278F" w:rsidP="00D351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278F" w:rsidRPr="00D35105" w:rsidRDefault="006E278F" w:rsidP="00D3510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35105">
        <w:rPr>
          <w:rFonts w:ascii="Times New Roman" w:hAnsi="Times New Roman"/>
          <w:sz w:val="32"/>
          <w:szCs w:val="32"/>
          <w:lang w:eastAsia="ru-RU"/>
        </w:rPr>
        <w:t>Уважаемые жители Дальнереченского муниципального района!</w:t>
      </w:r>
    </w:p>
    <w:p w:rsidR="006E278F" w:rsidRPr="00D35105" w:rsidRDefault="006E278F" w:rsidP="00D351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278F" w:rsidRPr="00A07CCF" w:rsidRDefault="006E278F" w:rsidP="00A07CCF">
      <w:pPr>
        <w:spacing w:after="0" w:line="240" w:lineRule="auto"/>
        <w:ind w:firstLine="900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7CCF">
        <w:rPr>
          <w:rFonts w:ascii="Times New Roman" w:hAnsi="Times New Roman"/>
          <w:sz w:val="32"/>
          <w:szCs w:val="32"/>
          <w:lang w:eastAsia="ru-RU"/>
        </w:rPr>
        <w:t>Предлагаемый Вашему вниманию материал подготовлен в целях информирования населения Дальнереченского муниципального района о ходе реализации Программы по противодействию коррупции на 2012-2014 годы, утвержденной постановлением  администрации Дальнереченского муниципального района от 27.09.2011 года № 545-па.</w:t>
      </w:r>
    </w:p>
    <w:p w:rsidR="006E278F" w:rsidRPr="00A07CCF" w:rsidRDefault="006E278F" w:rsidP="00A07CCF">
      <w:pPr>
        <w:spacing w:after="0" w:line="240" w:lineRule="auto"/>
        <w:ind w:firstLine="900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7CCF">
        <w:rPr>
          <w:rFonts w:ascii="Times New Roman" w:hAnsi="Times New Roman"/>
          <w:sz w:val="32"/>
          <w:szCs w:val="32"/>
          <w:lang w:eastAsia="ru-RU"/>
        </w:rPr>
        <w:t>Администрация Дальнереченского муниципального района продолжает информировать Вас о ходе проведения административной реформы на территории Дальнереченского района.</w:t>
      </w:r>
    </w:p>
    <w:p w:rsidR="006E278F" w:rsidRPr="00A07CCF" w:rsidRDefault="006E278F" w:rsidP="00A07CCF">
      <w:pPr>
        <w:spacing w:after="0" w:line="240" w:lineRule="auto"/>
        <w:ind w:firstLine="900"/>
        <w:rPr>
          <w:rFonts w:ascii="Times New Roman" w:hAnsi="Times New Roman"/>
          <w:sz w:val="32"/>
          <w:szCs w:val="32"/>
          <w:lang w:eastAsia="ru-RU"/>
        </w:rPr>
      </w:pPr>
    </w:p>
    <w:p w:rsidR="006E278F" w:rsidRPr="00170240" w:rsidRDefault="006E278F" w:rsidP="00CC1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240">
        <w:rPr>
          <w:rFonts w:ascii="Times New Roman" w:hAnsi="Times New Roman"/>
          <w:sz w:val="28"/>
          <w:szCs w:val="28"/>
        </w:rPr>
        <w:t xml:space="preserve">19 июля в администрации Дальнереченского муниципального района состоялось очередное заседание комиссии по проведению административной реформы. </w:t>
      </w:r>
    </w:p>
    <w:p w:rsidR="006E278F" w:rsidRPr="00170240" w:rsidRDefault="006E278F" w:rsidP="00CC1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240">
        <w:rPr>
          <w:rFonts w:ascii="Times New Roman" w:hAnsi="Times New Roman"/>
          <w:sz w:val="28"/>
          <w:szCs w:val="28"/>
        </w:rPr>
        <w:t xml:space="preserve">Была заслушана информация о проделанной работе за 1 полугодие текущего года. На данный момент из 22 услуг, включенных в Перечень муниципальных услуг администрации Дальнереченского муниципального района, утвержден 21 административный регламент. Оставшийся административный </w:t>
      </w:r>
      <w:bookmarkStart w:id="0" w:name="_GoBack"/>
      <w:bookmarkEnd w:id="0"/>
      <w:r w:rsidRPr="00170240">
        <w:rPr>
          <w:rFonts w:ascii="Times New Roman" w:hAnsi="Times New Roman"/>
          <w:sz w:val="28"/>
          <w:szCs w:val="28"/>
        </w:rPr>
        <w:t>регламент находится на доработке, а затем будет вынесен на независимую экспертизу.</w:t>
      </w:r>
    </w:p>
    <w:p w:rsidR="006E278F" w:rsidRPr="00170240" w:rsidRDefault="006E278F" w:rsidP="00CC1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240">
        <w:rPr>
          <w:rFonts w:ascii="Times New Roman" w:hAnsi="Times New Roman"/>
          <w:sz w:val="28"/>
          <w:szCs w:val="28"/>
        </w:rPr>
        <w:t>Вся информация о муниципальных услугах размещена на Портале государственных и муниципальных услуг Приморского края, а так же отображена на Едином Портале услуг Российской Федерации.</w:t>
      </w:r>
    </w:p>
    <w:p w:rsidR="006E278F" w:rsidRPr="00170240" w:rsidRDefault="006E278F" w:rsidP="00594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240">
        <w:rPr>
          <w:rFonts w:ascii="Times New Roman" w:hAnsi="Times New Roman"/>
          <w:sz w:val="28"/>
          <w:szCs w:val="28"/>
        </w:rPr>
        <w:t xml:space="preserve">Для обеспечения межведомственного взаимодействия решается вопрос по вводу в эксплуатацию Системы исполнения регламентов. </w:t>
      </w:r>
      <w:r w:rsidRPr="002030B5">
        <w:rPr>
          <w:rFonts w:ascii="Times New Roman" w:hAnsi="Times New Roman"/>
          <w:sz w:val="28"/>
          <w:szCs w:val="28"/>
        </w:rPr>
        <w:t>Оператором системы определен Департамент информатизации и телекоммуникаций Приморского края</w:t>
      </w:r>
      <w:r>
        <w:rPr>
          <w:rFonts w:ascii="Times New Roman" w:hAnsi="Times New Roman"/>
          <w:sz w:val="28"/>
          <w:szCs w:val="28"/>
        </w:rPr>
        <w:t>.</w:t>
      </w:r>
      <w:r w:rsidRPr="00203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настоящее время р</w:t>
      </w:r>
      <w:r w:rsidRPr="00170240">
        <w:rPr>
          <w:rFonts w:ascii="Times New Roman" w:hAnsi="Times New Roman"/>
          <w:sz w:val="28"/>
          <w:szCs w:val="28"/>
        </w:rPr>
        <w:t xml:space="preserve">азработчиком программы устраняются выявленные </w:t>
      </w:r>
      <w:r>
        <w:rPr>
          <w:rFonts w:ascii="Times New Roman" w:hAnsi="Times New Roman"/>
          <w:sz w:val="28"/>
          <w:szCs w:val="28"/>
        </w:rPr>
        <w:t xml:space="preserve">замечания, являющиеся препятствием к массовому внедрению системы в органах местного самоуправления. </w:t>
      </w:r>
      <w:r w:rsidRPr="00170240">
        <w:rPr>
          <w:rFonts w:ascii="Times New Roman" w:hAnsi="Times New Roman"/>
          <w:sz w:val="28"/>
          <w:szCs w:val="28"/>
        </w:rPr>
        <w:t>Администрацией Дальнереченского муниципального района принято решение об участии структурных подразделений администрации в качестве пилотных по внедрению системы исполнения регламентов.</w:t>
      </w:r>
    </w:p>
    <w:p w:rsidR="006E278F" w:rsidRPr="00170240" w:rsidRDefault="006E278F" w:rsidP="005A1F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0240">
        <w:rPr>
          <w:rFonts w:ascii="Times New Roman" w:hAnsi="Times New Roman"/>
          <w:sz w:val="28"/>
          <w:szCs w:val="28"/>
        </w:rPr>
        <w:t>Бурно прошло обсуждение вопроса об организации предоставления услуг по принципу «одного окна».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240">
        <w:rPr>
          <w:rFonts w:ascii="Times New Roman" w:hAnsi="Times New Roman"/>
          <w:sz w:val="28"/>
          <w:szCs w:val="28"/>
        </w:rPr>
        <w:t xml:space="preserve">На территории Приморского края в настоящее время действует только один многофункциональный центр по предоставлению услуг - в Уссурийском городском округе. </w:t>
      </w:r>
      <w:r>
        <w:rPr>
          <w:rFonts w:ascii="Times New Roman" w:hAnsi="Times New Roman"/>
          <w:sz w:val="28"/>
          <w:szCs w:val="28"/>
        </w:rPr>
        <w:t>До конца года</w:t>
      </w:r>
      <w:r w:rsidRPr="00170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70240">
        <w:rPr>
          <w:rFonts w:ascii="Times New Roman" w:hAnsi="Times New Roman"/>
          <w:sz w:val="28"/>
          <w:szCs w:val="28"/>
        </w:rPr>
        <w:t>ланируется создание подобных центров и в других муниципальных образованиях.</w:t>
      </w:r>
    </w:p>
    <w:p w:rsidR="006E278F" w:rsidRPr="00170240" w:rsidRDefault="006E278F" w:rsidP="00D250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0240">
        <w:rPr>
          <w:rFonts w:ascii="Times New Roman" w:hAnsi="Times New Roman"/>
          <w:sz w:val="28"/>
          <w:szCs w:val="28"/>
        </w:rPr>
        <w:t xml:space="preserve">Согласно Схеме размещения многофункциональных центров предоставления государственных и муниципальных услуг и отделений (офисов) привлекаемых организаций, утвержденной протоколом от 26 февраля 2013 года № 3 заседания комиссии по повышению качества и доступности предоставления государственных и муниципальных услуг в Приморском крае, на территории Дальнереченского муниципального района должны быть созданы четыре пункта  по предоставлению муниципальных услуг по принципу «одного окна». Предполагается, что они будут организованы в селах </w:t>
      </w:r>
      <w:r w:rsidRPr="00E56C04">
        <w:rPr>
          <w:rFonts w:ascii="Times New Roman" w:hAnsi="Times New Roman"/>
          <w:sz w:val="28"/>
          <w:szCs w:val="28"/>
        </w:rPr>
        <w:t>Сальское, Веденка, Ракитное и Малиново</w:t>
      </w:r>
      <w:r w:rsidRPr="00170240">
        <w:rPr>
          <w:rFonts w:ascii="Times New Roman" w:hAnsi="Times New Roman"/>
          <w:sz w:val="28"/>
          <w:szCs w:val="28"/>
        </w:rPr>
        <w:t>. Предлагаемые помещения для размещения «окон» должны соответствовать требованиям, предъявляемым Правилами организации деятельности многофункциональных центров предоставления государственных и муниципальных услуг, утвержденные постановлением Правительства Российской Федерации от 22.12.2012 года №1376, в том числе условиям комфортности. Например, помещения должны обладать достаточной площадью, которая зависит от числа людей, проживающих на обслуживаемой территории,  на каждое окно приема – 10 кв.м. зоны ожидания,  здание должно быть удобно расположено,  предусмотрено место для размещения инфоматов, банкоматов, информационной стойки и т.п.</w:t>
      </w:r>
    </w:p>
    <w:p w:rsidR="006E278F" w:rsidRPr="00170240" w:rsidRDefault="006E278F" w:rsidP="00A139F8">
      <w:pPr>
        <w:spacing w:after="0"/>
        <w:ind w:firstLine="567"/>
        <w:jc w:val="both"/>
        <w:rPr>
          <w:sz w:val="28"/>
          <w:szCs w:val="28"/>
        </w:rPr>
      </w:pPr>
      <w:r w:rsidRPr="00170240">
        <w:rPr>
          <w:rFonts w:ascii="Times New Roman" w:hAnsi="Times New Roman"/>
          <w:sz w:val="28"/>
          <w:szCs w:val="28"/>
        </w:rPr>
        <w:t xml:space="preserve">Но пока  по данной теме вопросов больше, чем ответов.  На ближайшем совещании при губернаторе Приморского края с главами муниципальных образований  первым вопросом </w:t>
      </w:r>
      <w:r>
        <w:rPr>
          <w:rFonts w:ascii="Times New Roman" w:hAnsi="Times New Roman"/>
          <w:sz w:val="28"/>
          <w:szCs w:val="28"/>
        </w:rPr>
        <w:t>в повестку внесен</w:t>
      </w:r>
      <w:r w:rsidRPr="00170240">
        <w:rPr>
          <w:rFonts w:ascii="Times New Roman" w:hAnsi="Times New Roman"/>
          <w:sz w:val="28"/>
          <w:szCs w:val="28"/>
        </w:rPr>
        <w:t xml:space="preserve"> вопрос об организации предоставления государственных и муниципальных услуг по принципу «одного окна». Возможно, </w:t>
      </w:r>
      <w:r w:rsidRPr="00DC2338">
        <w:rPr>
          <w:rFonts w:ascii="Times New Roman" w:hAnsi="Times New Roman"/>
          <w:sz w:val="28"/>
          <w:szCs w:val="28"/>
        </w:rPr>
        <w:t>многие возникшие вопросы будут решены.</w:t>
      </w:r>
    </w:p>
    <w:p w:rsidR="006E278F" w:rsidRPr="00EB3E52" w:rsidRDefault="006E278F" w:rsidP="000F3C8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70240">
        <w:rPr>
          <w:rFonts w:ascii="Times New Roman" w:hAnsi="Times New Roman"/>
          <w:sz w:val="28"/>
          <w:szCs w:val="28"/>
        </w:rPr>
        <w:t xml:space="preserve">Так же обсуждался вопрос о проведении мониторинга качества </w:t>
      </w:r>
      <w:r w:rsidRPr="00170240">
        <w:rPr>
          <w:rFonts w:ascii="Times New Roman" w:hAnsi="Times New Roman"/>
          <w:bCs/>
          <w:sz w:val="28"/>
          <w:szCs w:val="28"/>
        </w:rPr>
        <w:t>предоставления муниципальных услуг  на территории Дальнереченского муниципального района в 2013 году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3E52">
        <w:rPr>
          <w:rFonts w:ascii="Times New Roman" w:hAnsi="Times New Roman"/>
          <w:bCs/>
          <w:sz w:val="28"/>
          <w:szCs w:val="28"/>
        </w:rPr>
        <w:t>с целью оценки удовлетворенности полнотой и качеством их предоставления. Администрация Дальнереченского муниципального района заинтересован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EB3E52">
        <w:rPr>
          <w:rFonts w:ascii="Times New Roman" w:hAnsi="Times New Roman"/>
          <w:bCs/>
          <w:sz w:val="28"/>
          <w:szCs w:val="28"/>
        </w:rPr>
        <w:t xml:space="preserve"> в том, чтобы при разработке мер по повышению качества и доступности муниципальных услуг было учтено мнение населения.  </w:t>
      </w:r>
    </w:p>
    <w:p w:rsidR="006E278F" w:rsidRPr="00170240" w:rsidRDefault="006E278F" w:rsidP="00A139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0240">
        <w:rPr>
          <w:rFonts w:ascii="Times New Roman" w:hAnsi="Times New Roman"/>
          <w:bCs/>
          <w:sz w:val="28"/>
          <w:szCs w:val="28"/>
        </w:rPr>
        <w:t xml:space="preserve">Доля услуг, по которым планируется провести мониторинг, составит 28,5% от общего количества предоставляемых услуг. Это наиболее востребованные услуги, </w:t>
      </w:r>
      <w:r w:rsidRPr="00170240">
        <w:rPr>
          <w:rFonts w:ascii="Times New Roman" w:hAnsi="Times New Roman"/>
          <w:sz w:val="28"/>
          <w:szCs w:val="28"/>
        </w:rPr>
        <w:t>предоставляемые тремя структурными подразделениями администрации: архивным отделом, отделом архитектуры,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240">
        <w:rPr>
          <w:rFonts w:ascii="Times New Roman" w:hAnsi="Times New Roman"/>
          <w:sz w:val="28"/>
          <w:szCs w:val="28"/>
        </w:rPr>
        <w:t>градостроительства и ЖКХ, отделом по управлению муниципальным имуществом.</w:t>
      </w:r>
    </w:p>
    <w:p w:rsidR="006E278F" w:rsidRDefault="006E278F" w:rsidP="000746A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70240">
        <w:rPr>
          <w:rFonts w:ascii="Times New Roman" w:hAnsi="Times New Roman"/>
          <w:bCs/>
          <w:sz w:val="28"/>
          <w:szCs w:val="28"/>
        </w:rPr>
        <w:t>В перечень муниципальных услуг, подлежащих мониторингу в 2013 году, вошли такие услуги как «</w:t>
      </w:r>
      <w:r w:rsidRPr="0002421D">
        <w:rPr>
          <w:rFonts w:ascii="Times New Roman" w:hAnsi="Times New Roman"/>
          <w:bCs/>
          <w:sz w:val="28"/>
          <w:szCs w:val="28"/>
        </w:rPr>
        <w:t>Предоставление информации на основе документов Архивного фонда Российской Федерации и других архивных документов</w:t>
      </w:r>
      <w:r w:rsidRPr="00170240">
        <w:rPr>
          <w:rFonts w:ascii="Times New Roman" w:hAnsi="Times New Roman"/>
          <w:bCs/>
          <w:sz w:val="28"/>
          <w:szCs w:val="28"/>
        </w:rPr>
        <w:t>», «</w:t>
      </w:r>
      <w:r w:rsidRPr="00175774">
        <w:rPr>
          <w:rFonts w:ascii="Times New Roman" w:hAnsi="Times New Roman"/>
          <w:bCs/>
          <w:sz w:val="28"/>
          <w:szCs w:val="28"/>
        </w:rPr>
        <w:t xml:space="preserve">Выдача разрешений на строительство», «Выдача разрешений на ввод объектов в эксплуатацию», «Выдача градостроительных планов земельных участков», «Предоставление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собственность», «Выдача справок об участии в приватизации жилых помещений», а также услуга в сфере образования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учреждение». </w:t>
      </w:r>
    </w:p>
    <w:p w:rsidR="006E278F" w:rsidRPr="00325A2C" w:rsidRDefault="006E278F" w:rsidP="00325A2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3F5A">
        <w:rPr>
          <w:rFonts w:ascii="Times New Roman" w:hAnsi="Times New Roman"/>
          <w:bCs/>
          <w:sz w:val="28"/>
          <w:szCs w:val="28"/>
        </w:rPr>
        <w:t xml:space="preserve">Принять участие в мониторинге можно, </w:t>
      </w:r>
      <w:r w:rsidRPr="003B4BD1">
        <w:rPr>
          <w:rFonts w:ascii="Times New Roman" w:hAnsi="Times New Roman"/>
          <w:bCs/>
          <w:sz w:val="28"/>
          <w:szCs w:val="28"/>
        </w:rPr>
        <w:t>обратившись с 01 августа  до 30 сентября</w:t>
      </w:r>
      <w:r w:rsidRPr="00423F5A">
        <w:rPr>
          <w:rFonts w:ascii="Times New Roman" w:hAnsi="Times New Roman"/>
          <w:bCs/>
          <w:sz w:val="28"/>
          <w:szCs w:val="28"/>
        </w:rPr>
        <w:t xml:space="preserve"> 2013 года в отделы администрации Дальнереченского муниципального р</w:t>
      </w:r>
      <w:r>
        <w:rPr>
          <w:rFonts w:ascii="Times New Roman" w:hAnsi="Times New Roman"/>
          <w:bCs/>
          <w:sz w:val="28"/>
          <w:szCs w:val="28"/>
        </w:rPr>
        <w:t>айона</w:t>
      </w:r>
      <w:r w:rsidRPr="00423F5A">
        <w:rPr>
          <w:rFonts w:ascii="Times New Roman" w:hAnsi="Times New Roman"/>
          <w:bCs/>
          <w:sz w:val="28"/>
          <w:szCs w:val="28"/>
        </w:rPr>
        <w:t xml:space="preserve">, предоставляющие муниципальные услуги, подлежащие мониторингу в 2013 году, и заполнив опросный лист. </w:t>
      </w:r>
      <w:r w:rsidRPr="00325A2C">
        <w:rPr>
          <w:rFonts w:ascii="Times New Roman" w:hAnsi="Times New Roman"/>
          <w:bCs/>
          <w:sz w:val="28"/>
          <w:szCs w:val="28"/>
        </w:rPr>
        <w:t xml:space="preserve">Приглашаем </w:t>
      </w:r>
      <w:r>
        <w:rPr>
          <w:rFonts w:ascii="Times New Roman" w:hAnsi="Times New Roman"/>
          <w:bCs/>
          <w:sz w:val="28"/>
          <w:szCs w:val="28"/>
        </w:rPr>
        <w:t>всех жителей района</w:t>
      </w:r>
      <w:r w:rsidRPr="00325A2C">
        <w:rPr>
          <w:rFonts w:ascii="Times New Roman" w:hAnsi="Times New Roman"/>
          <w:bCs/>
          <w:sz w:val="28"/>
          <w:szCs w:val="28"/>
        </w:rPr>
        <w:t xml:space="preserve"> принять участие в мониторинге.</w:t>
      </w:r>
    </w:p>
    <w:p w:rsidR="006E278F" w:rsidRPr="00263DE4" w:rsidRDefault="006E278F" w:rsidP="00CD4A3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75774">
        <w:rPr>
          <w:rFonts w:ascii="Times New Roman" w:hAnsi="Times New Roman"/>
          <w:bCs/>
          <w:sz w:val="28"/>
          <w:szCs w:val="28"/>
        </w:rPr>
        <w:t>Для охвата б</w:t>
      </w:r>
      <w:r w:rsidRPr="00170240">
        <w:rPr>
          <w:rFonts w:ascii="Times New Roman" w:hAnsi="Times New Roman"/>
          <w:bCs/>
          <w:sz w:val="28"/>
          <w:szCs w:val="28"/>
        </w:rPr>
        <w:t xml:space="preserve">ольшей аудитории заявителей, воспользовавшихся муниципальной услугой в 2013 году, прорабатывается вопрос об организации возможности опроса населения через официальный сайт администрации Дальнереченского муниципального района (dalmdr.ru). </w:t>
      </w:r>
      <w:r w:rsidRPr="00325A2C">
        <w:rPr>
          <w:rFonts w:ascii="Times New Roman" w:hAnsi="Times New Roman"/>
          <w:bCs/>
          <w:sz w:val="28"/>
          <w:szCs w:val="28"/>
        </w:rPr>
        <w:t xml:space="preserve">Для заполнения анкеты в интерактивном режиме рекомендуется использовать браузер </w:t>
      </w:r>
      <w:r w:rsidRPr="00211CE6">
        <w:rPr>
          <w:rFonts w:ascii="Times New Roman" w:hAnsi="Times New Roman"/>
          <w:bCs/>
          <w:sz w:val="28"/>
          <w:szCs w:val="28"/>
          <w:lang w:val="en-US"/>
        </w:rPr>
        <w:t>Opera</w:t>
      </w:r>
      <w:r w:rsidRPr="00325A2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63DE4">
        <w:rPr>
          <w:rFonts w:ascii="Times New Roman" w:hAnsi="Times New Roman"/>
          <w:bCs/>
          <w:sz w:val="28"/>
          <w:szCs w:val="28"/>
        </w:rPr>
        <w:t xml:space="preserve">Начало опроса  </w:t>
      </w:r>
      <w:r>
        <w:rPr>
          <w:rFonts w:ascii="Times New Roman" w:hAnsi="Times New Roman"/>
          <w:bCs/>
          <w:sz w:val="28"/>
          <w:szCs w:val="28"/>
        </w:rPr>
        <w:t xml:space="preserve">заявителей </w:t>
      </w:r>
      <w:r w:rsidRPr="00263DE4">
        <w:rPr>
          <w:rFonts w:ascii="Times New Roman" w:hAnsi="Times New Roman"/>
          <w:bCs/>
          <w:sz w:val="28"/>
          <w:szCs w:val="28"/>
        </w:rPr>
        <w:t>планируется с 01 августа.</w:t>
      </w:r>
    </w:p>
    <w:p w:rsidR="006E278F" w:rsidRPr="00CE3248" w:rsidRDefault="006E278F" w:rsidP="00CE324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70240">
        <w:rPr>
          <w:rFonts w:ascii="Times New Roman" w:hAnsi="Times New Roman"/>
          <w:bCs/>
          <w:sz w:val="28"/>
          <w:szCs w:val="28"/>
        </w:rPr>
        <w:t xml:space="preserve">По заключительному вопросу заседания комиссии был заслушан  доклад о защите персональных данных при предоставлении муниципальных услуг. </w:t>
      </w:r>
      <w:r w:rsidRPr="00CE3248">
        <w:rPr>
          <w:rFonts w:ascii="Times New Roman" w:hAnsi="Times New Roman"/>
          <w:bCs/>
          <w:sz w:val="28"/>
          <w:szCs w:val="28"/>
        </w:rPr>
        <w:t xml:space="preserve">В сентябре 2013 </w:t>
      </w:r>
      <w:r>
        <w:rPr>
          <w:rFonts w:ascii="Times New Roman" w:hAnsi="Times New Roman"/>
          <w:bCs/>
          <w:sz w:val="28"/>
          <w:szCs w:val="28"/>
        </w:rPr>
        <w:t xml:space="preserve">года </w:t>
      </w:r>
      <w:r w:rsidRPr="00CE3248">
        <w:rPr>
          <w:rFonts w:ascii="Times New Roman" w:hAnsi="Times New Roman"/>
          <w:bCs/>
          <w:sz w:val="28"/>
          <w:szCs w:val="28"/>
        </w:rPr>
        <w:t>вступа</w:t>
      </w:r>
      <w:r>
        <w:rPr>
          <w:rFonts w:ascii="Times New Roman" w:hAnsi="Times New Roman"/>
          <w:bCs/>
          <w:sz w:val="28"/>
          <w:szCs w:val="28"/>
        </w:rPr>
        <w:t>ю</w:t>
      </w:r>
      <w:r w:rsidRPr="00CE3248">
        <w:rPr>
          <w:rFonts w:ascii="Times New Roman" w:hAnsi="Times New Roman"/>
          <w:bCs/>
          <w:sz w:val="28"/>
          <w:szCs w:val="28"/>
        </w:rPr>
        <w:t xml:space="preserve">т в силу изменения в </w:t>
      </w:r>
      <w:r>
        <w:rPr>
          <w:rFonts w:ascii="Times New Roman" w:hAnsi="Times New Roman"/>
          <w:bCs/>
          <w:sz w:val="28"/>
          <w:szCs w:val="28"/>
        </w:rPr>
        <w:t>Ф</w:t>
      </w:r>
      <w:r w:rsidRPr="00CE3248">
        <w:rPr>
          <w:rFonts w:ascii="Times New Roman" w:hAnsi="Times New Roman"/>
          <w:bCs/>
          <w:sz w:val="28"/>
          <w:szCs w:val="28"/>
        </w:rPr>
        <w:t>едеральн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CE3248">
        <w:rPr>
          <w:rFonts w:ascii="Times New Roman" w:hAnsi="Times New Roman"/>
          <w:bCs/>
          <w:sz w:val="28"/>
          <w:szCs w:val="28"/>
        </w:rPr>
        <w:t xml:space="preserve"> закон № 152 –ФЗ «О персональных данных». Требования федерального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касаются таких вопросов</w:t>
      </w:r>
      <w:r w:rsidRPr="00CE3248">
        <w:rPr>
          <w:rFonts w:ascii="Times New Roman" w:hAnsi="Times New Roman"/>
          <w:bCs/>
          <w:sz w:val="28"/>
          <w:szCs w:val="28"/>
        </w:rPr>
        <w:t xml:space="preserve">, как необходимость уведомления Роскомнадзора, </w:t>
      </w:r>
      <w:r>
        <w:rPr>
          <w:rFonts w:ascii="Times New Roman" w:hAnsi="Times New Roman"/>
          <w:bCs/>
          <w:sz w:val="28"/>
          <w:szCs w:val="28"/>
        </w:rPr>
        <w:t xml:space="preserve">получения </w:t>
      </w:r>
      <w:r w:rsidRPr="00CE3248">
        <w:rPr>
          <w:rFonts w:ascii="Times New Roman" w:hAnsi="Times New Roman"/>
          <w:bCs/>
          <w:sz w:val="28"/>
          <w:szCs w:val="28"/>
        </w:rPr>
        <w:t>согласи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E3248">
        <w:rPr>
          <w:rFonts w:ascii="Times New Roman" w:hAnsi="Times New Roman"/>
          <w:bCs/>
          <w:sz w:val="28"/>
          <w:szCs w:val="28"/>
        </w:rPr>
        <w:t xml:space="preserve"> на обработку  </w:t>
      </w:r>
      <w:r>
        <w:rPr>
          <w:rFonts w:ascii="Times New Roman" w:hAnsi="Times New Roman"/>
          <w:bCs/>
          <w:sz w:val="28"/>
          <w:szCs w:val="28"/>
        </w:rPr>
        <w:t>персональных данных</w:t>
      </w:r>
      <w:r w:rsidRPr="00CE3248">
        <w:rPr>
          <w:rFonts w:ascii="Times New Roman" w:hAnsi="Times New Roman"/>
          <w:bCs/>
          <w:sz w:val="28"/>
          <w:szCs w:val="28"/>
        </w:rPr>
        <w:t>, проведения  инструктажа лиц</w:t>
      </w:r>
      <w:r>
        <w:rPr>
          <w:rFonts w:ascii="Times New Roman" w:hAnsi="Times New Roman"/>
          <w:bCs/>
          <w:sz w:val="28"/>
          <w:szCs w:val="28"/>
        </w:rPr>
        <w:t>,</w:t>
      </w:r>
      <w:r w:rsidRPr="00CE3248">
        <w:rPr>
          <w:rFonts w:ascii="Times New Roman" w:hAnsi="Times New Roman"/>
          <w:bCs/>
          <w:sz w:val="28"/>
          <w:szCs w:val="28"/>
        </w:rPr>
        <w:t xml:space="preserve"> обрабатывающих </w:t>
      </w:r>
      <w:r>
        <w:rPr>
          <w:rFonts w:ascii="Times New Roman" w:hAnsi="Times New Roman"/>
          <w:bCs/>
          <w:sz w:val="28"/>
          <w:szCs w:val="28"/>
        </w:rPr>
        <w:t>персональные данные</w:t>
      </w:r>
      <w:r w:rsidRPr="00CE324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оговариваются </w:t>
      </w:r>
      <w:r w:rsidRPr="00CE3248">
        <w:rPr>
          <w:rFonts w:ascii="Times New Roman" w:hAnsi="Times New Roman"/>
          <w:bCs/>
          <w:sz w:val="28"/>
          <w:szCs w:val="28"/>
        </w:rPr>
        <w:t>срок</w:t>
      </w:r>
      <w:r>
        <w:rPr>
          <w:rFonts w:ascii="Times New Roman" w:hAnsi="Times New Roman"/>
          <w:bCs/>
          <w:sz w:val="28"/>
          <w:szCs w:val="28"/>
        </w:rPr>
        <w:t>и</w:t>
      </w:r>
      <w:r w:rsidRPr="00CE3248">
        <w:rPr>
          <w:rFonts w:ascii="Times New Roman" w:hAnsi="Times New Roman"/>
          <w:bCs/>
          <w:sz w:val="28"/>
          <w:szCs w:val="28"/>
        </w:rPr>
        <w:t xml:space="preserve"> и услови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E3248">
        <w:rPr>
          <w:rFonts w:ascii="Times New Roman" w:hAnsi="Times New Roman"/>
          <w:bCs/>
          <w:sz w:val="28"/>
          <w:szCs w:val="28"/>
        </w:rPr>
        <w:t xml:space="preserve"> прекращения обработки </w:t>
      </w:r>
      <w:r>
        <w:rPr>
          <w:rFonts w:ascii="Times New Roman" w:hAnsi="Times New Roman"/>
          <w:bCs/>
          <w:sz w:val="28"/>
          <w:szCs w:val="28"/>
        </w:rPr>
        <w:t>персональных данных</w:t>
      </w:r>
      <w:r w:rsidRPr="00CE3248">
        <w:rPr>
          <w:rFonts w:ascii="Times New Roman" w:hAnsi="Times New Roman"/>
          <w:bCs/>
          <w:sz w:val="28"/>
          <w:szCs w:val="28"/>
        </w:rPr>
        <w:t>, 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Pr="00CE3248">
        <w:rPr>
          <w:rFonts w:ascii="Times New Roman" w:hAnsi="Times New Roman"/>
          <w:bCs/>
          <w:sz w:val="28"/>
          <w:szCs w:val="28"/>
        </w:rPr>
        <w:t xml:space="preserve"> уничтожения или блокирования обработки  </w:t>
      </w:r>
      <w:r>
        <w:rPr>
          <w:rFonts w:ascii="Times New Roman" w:hAnsi="Times New Roman"/>
          <w:bCs/>
          <w:sz w:val="28"/>
          <w:szCs w:val="28"/>
        </w:rPr>
        <w:t>персональных данных</w:t>
      </w:r>
      <w:r w:rsidRPr="00CE3248">
        <w:rPr>
          <w:rFonts w:ascii="Times New Roman" w:hAnsi="Times New Roman"/>
          <w:bCs/>
          <w:sz w:val="28"/>
          <w:szCs w:val="28"/>
        </w:rPr>
        <w:t>, необоснованн</w:t>
      </w:r>
      <w:r>
        <w:rPr>
          <w:rFonts w:ascii="Times New Roman" w:hAnsi="Times New Roman"/>
          <w:bCs/>
          <w:sz w:val="28"/>
          <w:szCs w:val="28"/>
        </w:rPr>
        <w:t>ость</w:t>
      </w:r>
      <w:r w:rsidRPr="00CE3248">
        <w:rPr>
          <w:rFonts w:ascii="Times New Roman" w:hAnsi="Times New Roman"/>
          <w:bCs/>
          <w:sz w:val="28"/>
          <w:szCs w:val="28"/>
        </w:rPr>
        <w:t xml:space="preserve"> запрос</w:t>
      </w:r>
      <w:r>
        <w:rPr>
          <w:rFonts w:ascii="Times New Roman" w:hAnsi="Times New Roman"/>
          <w:bCs/>
          <w:sz w:val="28"/>
          <w:szCs w:val="28"/>
        </w:rPr>
        <w:t>ов</w:t>
      </w:r>
      <w:r w:rsidRPr="00CE3248">
        <w:rPr>
          <w:rFonts w:ascii="Times New Roman" w:hAnsi="Times New Roman"/>
          <w:bCs/>
          <w:sz w:val="28"/>
          <w:szCs w:val="28"/>
        </w:rPr>
        <w:t xml:space="preserve"> со стороны субъектов </w:t>
      </w:r>
      <w:r>
        <w:rPr>
          <w:rFonts w:ascii="Times New Roman" w:hAnsi="Times New Roman"/>
          <w:bCs/>
          <w:sz w:val="28"/>
          <w:szCs w:val="28"/>
        </w:rPr>
        <w:t>персональных данных</w:t>
      </w:r>
      <w:r w:rsidRPr="00CE3248">
        <w:rPr>
          <w:rFonts w:ascii="Times New Roman" w:hAnsi="Times New Roman"/>
          <w:bCs/>
          <w:sz w:val="28"/>
          <w:szCs w:val="28"/>
        </w:rPr>
        <w:t>.</w:t>
      </w:r>
      <w:r w:rsidRPr="00CE3248">
        <w:rPr>
          <w:rFonts w:ascii="Times New Roman" w:hAnsi="Times New Roman"/>
          <w:bCs/>
          <w:sz w:val="28"/>
          <w:szCs w:val="28"/>
        </w:rPr>
        <w:tab/>
        <w:t xml:space="preserve">Одним из основных требований является установка лицензированных программ ФСТЭК, антивирусной  защиты, программ обнаружения вторжения и межсетевых экранов. В проекте  </w:t>
      </w:r>
      <w:r>
        <w:rPr>
          <w:rFonts w:ascii="Times New Roman" w:hAnsi="Times New Roman"/>
          <w:bCs/>
          <w:sz w:val="28"/>
          <w:szCs w:val="28"/>
        </w:rPr>
        <w:t>Федерального закона</w:t>
      </w:r>
      <w:r w:rsidRPr="00CE3248">
        <w:rPr>
          <w:rFonts w:ascii="Times New Roman" w:hAnsi="Times New Roman"/>
          <w:bCs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CE3248">
        <w:rPr>
          <w:rFonts w:ascii="Times New Roman" w:hAnsi="Times New Roman"/>
          <w:bCs/>
          <w:sz w:val="28"/>
          <w:szCs w:val="28"/>
        </w:rPr>
        <w:t xml:space="preserve">одекс Российской </w:t>
      </w:r>
      <w:r>
        <w:rPr>
          <w:rFonts w:ascii="Times New Roman" w:hAnsi="Times New Roman"/>
          <w:bCs/>
          <w:sz w:val="28"/>
          <w:szCs w:val="28"/>
        </w:rPr>
        <w:t>Ф</w:t>
      </w:r>
      <w:r w:rsidRPr="00CE3248">
        <w:rPr>
          <w:rFonts w:ascii="Times New Roman" w:hAnsi="Times New Roman"/>
          <w:bCs/>
          <w:sz w:val="28"/>
          <w:szCs w:val="28"/>
        </w:rPr>
        <w:t>едерации об административных правонарушениях» планируется увеличить суммы административных штрафов</w:t>
      </w:r>
      <w:r>
        <w:rPr>
          <w:rFonts w:ascii="Times New Roman" w:hAnsi="Times New Roman"/>
          <w:bCs/>
          <w:sz w:val="28"/>
          <w:szCs w:val="28"/>
        </w:rPr>
        <w:t xml:space="preserve"> за нарушение требований действующего законодательства по работе с персональными данными</w:t>
      </w:r>
      <w:r w:rsidRPr="00CE3248">
        <w:rPr>
          <w:rFonts w:ascii="Times New Roman" w:hAnsi="Times New Roman"/>
          <w:bCs/>
          <w:sz w:val="28"/>
          <w:szCs w:val="28"/>
        </w:rPr>
        <w:t>.</w:t>
      </w:r>
    </w:p>
    <w:p w:rsidR="006E278F" w:rsidRDefault="006E278F" w:rsidP="00CE324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E3248">
        <w:rPr>
          <w:rFonts w:ascii="Times New Roman" w:hAnsi="Times New Roman"/>
          <w:bCs/>
          <w:sz w:val="28"/>
          <w:szCs w:val="28"/>
        </w:rPr>
        <w:t>Согласно решени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E32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CE3248">
        <w:rPr>
          <w:rFonts w:ascii="Times New Roman" w:hAnsi="Times New Roman"/>
          <w:bCs/>
          <w:sz w:val="28"/>
          <w:szCs w:val="28"/>
        </w:rPr>
        <w:t>овета</w:t>
      </w:r>
      <w:r w:rsidRPr="001A5CEB">
        <w:rPr>
          <w:rFonts w:ascii="Times New Roman" w:hAnsi="Times New Roman"/>
          <w:bCs/>
          <w:sz w:val="28"/>
          <w:szCs w:val="28"/>
        </w:rPr>
        <w:t xml:space="preserve"> </w:t>
      </w:r>
      <w:r w:rsidRPr="00CE3248">
        <w:rPr>
          <w:rFonts w:ascii="Times New Roman" w:hAnsi="Times New Roman"/>
          <w:bCs/>
          <w:sz w:val="28"/>
          <w:szCs w:val="28"/>
        </w:rPr>
        <w:t>по информационно</w:t>
      </w:r>
      <w:r>
        <w:rPr>
          <w:rFonts w:ascii="Times New Roman" w:hAnsi="Times New Roman"/>
          <w:bCs/>
          <w:sz w:val="28"/>
          <w:szCs w:val="28"/>
        </w:rPr>
        <w:t>й безопасности при Губернаторе П</w:t>
      </w:r>
      <w:r w:rsidRPr="00CE3248">
        <w:rPr>
          <w:rFonts w:ascii="Times New Roman" w:hAnsi="Times New Roman"/>
          <w:bCs/>
          <w:sz w:val="28"/>
          <w:szCs w:val="28"/>
        </w:rPr>
        <w:t>риморского края от 26 апреля 2013 года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3248">
        <w:rPr>
          <w:rFonts w:ascii="Times New Roman" w:hAnsi="Times New Roman"/>
          <w:bCs/>
          <w:sz w:val="28"/>
          <w:szCs w:val="28"/>
        </w:rPr>
        <w:t>27 органам местного самоуправления рекомендовано организовать приобретение и внедрение средств защиты информации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E3248">
        <w:rPr>
          <w:rFonts w:ascii="Times New Roman" w:hAnsi="Times New Roman"/>
          <w:bCs/>
          <w:sz w:val="28"/>
          <w:szCs w:val="28"/>
        </w:rPr>
        <w:t>В администрации 18 специалистов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CE3248">
        <w:rPr>
          <w:rFonts w:ascii="Times New Roman" w:hAnsi="Times New Roman"/>
          <w:bCs/>
          <w:sz w:val="28"/>
          <w:szCs w:val="28"/>
        </w:rPr>
        <w:t xml:space="preserve"> тем или иным способ</w:t>
      </w:r>
      <w:r>
        <w:rPr>
          <w:rFonts w:ascii="Times New Roman" w:hAnsi="Times New Roman"/>
          <w:bCs/>
          <w:sz w:val="28"/>
          <w:szCs w:val="28"/>
        </w:rPr>
        <w:t>ом</w:t>
      </w:r>
      <w:r w:rsidRPr="00CE3248">
        <w:rPr>
          <w:rFonts w:ascii="Times New Roman" w:hAnsi="Times New Roman"/>
          <w:bCs/>
          <w:sz w:val="28"/>
          <w:szCs w:val="28"/>
        </w:rPr>
        <w:t xml:space="preserve"> имеющих отношение к обработке персональных данных. </w:t>
      </w:r>
      <w:r>
        <w:rPr>
          <w:rFonts w:ascii="Times New Roman" w:hAnsi="Times New Roman"/>
          <w:bCs/>
          <w:sz w:val="28"/>
          <w:szCs w:val="28"/>
        </w:rPr>
        <w:t>Администрацией Дальнереченского муниципального района</w:t>
      </w:r>
      <w:r w:rsidRPr="00CE3248">
        <w:rPr>
          <w:rFonts w:ascii="Times New Roman" w:hAnsi="Times New Roman"/>
          <w:bCs/>
          <w:sz w:val="28"/>
          <w:szCs w:val="28"/>
        </w:rPr>
        <w:t xml:space="preserve">  разработан план мероприятий по обеспечению информационной безопасности систем персональных данных на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CE3248">
        <w:rPr>
          <w:rFonts w:ascii="Times New Roman" w:hAnsi="Times New Roman"/>
          <w:bCs/>
          <w:sz w:val="28"/>
          <w:szCs w:val="28"/>
        </w:rPr>
        <w:t xml:space="preserve"> полугодие 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3248">
        <w:rPr>
          <w:rFonts w:ascii="Times New Roman" w:hAnsi="Times New Roman"/>
          <w:bCs/>
          <w:sz w:val="28"/>
          <w:szCs w:val="28"/>
        </w:rPr>
        <w:t>года.</w:t>
      </w:r>
    </w:p>
    <w:p w:rsidR="006E278F" w:rsidRDefault="006E278F" w:rsidP="0008221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E3248">
        <w:rPr>
          <w:rFonts w:ascii="Times New Roman" w:hAnsi="Times New Roman"/>
          <w:bCs/>
          <w:sz w:val="28"/>
          <w:szCs w:val="28"/>
        </w:rPr>
        <w:t xml:space="preserve">В плане мероприятий предусматривается приведение в соответствие документации в связи с изменениями </w:t>
      </w:r>
      <w:r>
        <w:rPr>
          <w:rFonts w:ascii="Times New Roman" w:hAnsi="Times New Roman"/>
          <w:bCs/>
          <w:sz w:val="28"/>
          <w:szCs w:val="28"/>
        </w:rPr>
        <w:t xml:space="preserve">в Федеральный закон № </w:t>
      </w:r>
      <w:r w:rsidRPr="00CE3248">
        <w:rPr>
          <w:rFonts w:ascii="Times New Roman" w:hAnsi="Times New Roman"/>
          <w:bCs/>
          <w:sz w:val="28"/>
          <w:szCs w:val="28"/>
        </w:rPr>
        <w:t xml:space="preserve">152 </w:t>
      </w:r>
      <w:r>
        <w:rPr>
          <w:rFonts w:ascii="Times New Roman" w:hAnsi="Times New Roman"/>
          <w:bCs/>
          <w:sz w:val="28"/>
          <w:szCs w:val="28"/>
        </w:rPr>
        <w:t>-</w:t>
      </w:r>
      <w:r w:rsidRPr="00CE3248">
        <w:rPr>
          <w:rFonts w:ascii="Times New Roman" w:hAnsi="Times New Roman"/>
          <w:bCs/>
          <w:sz w:val="28"/>
          <w:szCs w:val="28"/>
        </w:rPr>
        <w:t>ФЗ «О персональных данных</w:t>
      </w:r>
      <w:r>
        <w:rPr>
          <w:rFonts w:ascii="Times New Roman" w:hAnsi="Times New Roman"/>
          <w:bCs/>
          <w:sz w:val="28"/>
          <w:szCs w:val="28"/>
        </w:rPr>
        <w:t>»</w:t>
      </w:r>
      <w:r w:rsidRPr="00CE3248">
        <w:rPr>
          <w:rFonts w:ascii="Times New Roman" w:hAnsi="Times New Roman"/>
          <w:bCs/>
          <w:sz w:val="28"/>
          <w:szCs w:val="28"/>
        </w:rPr>
        <w:t xml:space="preserve">, ведение журналов учета носителей информации и обращений субъектов персональных данных, разработка инструкций по обработке Персональных данных. На </w:t>
      </w:r>
      <w:r>
        <w:rPr>
          <w:rFonts w:ascii="Times New Roman" w:hAnsi="Times New Roman"/>
          <w:bCs/>
          <w:sz w:val="28"/>
          <w:szCs w:val="28"/>
        </w:rPr>
        <w:t xml:space="preserve">настоящее время проходит согласование проект </w:t>
      </w:r>
      <w:r w:rsidRPr="00CE3248">
        <w:rPr>
          <w:rFonts w:ascii="Times New Roman" w:hAnsi="Times New Roman"/>
          <w:bCs/>
          <w:sz w:val="28"/>
          <w:szCs w:val="28"/>
        </w:rPr>
        <w:t>муниципальной программы «Обеспечение информационной безопасности, техническое обслуживание и ремонт оргтехники в администрации Дальнереченского муниципального района 2014 - 2016 годы»</w:t>
      </w:r>
      <w:r>
        <w:rPr>
          <w:rFonts w:ascii="Times New Roman" w:hAnsi="Times New Roman"/>
          <w:bCs/>
          <w:sz w:val="28"/>
          <w:szCs w:val="28"/>
        </w:rPr>
        <w:t xml:space="preserve">. Необходимо обратить особое внимание на активизацию работы </w:t>
      </w:r>
      <w:r w:rsidRPr="00170240">
        <w:rPr>
          <w:rFonts w:ascii="Times New Roman" w:hAnsi="Times New Roman"/>
          <w:bCs/>
          <w:sz w:val="28"/>
          <w:szCs w:val="28"/>
        </w:rPr>
        <w:t>в данном направлении</w:t>
      </w:r>
      <w:r>
        <w:rPr>
          <w:rFonts w:ascii="Times New Roman" w:hAnsi="Times New Roman"/>
          <w:bCs/>
          <w:sz w:val="28"/>
          <w:szCs w:val="28"/>
        </w:rPr>
        <w:t xml:space="preserve"> во всех структурных подразделениях администрации Дальнереченского муниципального района и в администрациях сельских поселений</w:t>
      </w:r>
      <w:r w:rsidRPr="00170240">
        <w:rPr>
          <w:rFonts w:ascii="Times New Roman" w:hAnsi="Times New Roman"/>
          <w:bCs/>
          <w:sz w:val="28"/>
          <w:szCs w:val="28"/>
        </w:rPr>
        <w:t>.</w:t>
      </w:r>
    </w:p>
    <w:p w:rsidR="006E278F" w:rsidRDefault="006E278F" w:rsidP="00155F2E">
      <w:pPr>
        <w:rPr>
          <w:rFonts w:ascii="Times New Roman" w:hAnsi="Times New Roman"/>
          <w:bCs/>
          <w:sz w:val="28"/>
          <w:szCs w:val="28"/>
        </w:rPr>
      </w:pPr>
      <w:r w:rsidRPr="00155F2E">
        <w:rPr>
          <w:rFonts w:ascii="Times New Roman" w:hAnsi="Times New Roman"/>
          <w:bCs/>
          <w:i/>
          <w:sz w:val="28"/>
          <w:szCs w:val="28"/>
          <w:highlight w:val="green"/>
          <w:u w:val="single"/>
        </w:rPr>
        <w:t>Примечание</w:t>
      </w:r>
      <w:r w:rsidRPr="00155F2E">
        <w:rPr>
          <w:rFonts w:ascii="Times New Roman" w:hAnsi="Times New Roman"/>
          <w:bCs/>
          <w:sz w:val="28"/>
          <w:szCs w:val="28"/>
          <w:highlight w:val="green"/>
        </w:rPr>
        <w:t>:  рамку «</w:t>
      </w:r>
      <w:r>
        <w:rPr>
          <w:rFonts w:ascii="Times New Roman" w:hAnsi="Times New Roman"/>
          <w:bCs/>
          <w:sz w:val="28"/>
          <w:szCs w:val="28"/>
          <w:highlight w:val="green"/>
        </w:rPr>
        <w:t>Внимание</w:t>
      </w:r>
      <w:r w:rsidRPr="00155F2E">
        <w:rPr>
          <w:rFonts w:ascii="Times New Roman" w:hAnsi="Times New Roman"/>
          <w:bCs/>
          <w:sz w:val="28"/>
          <w:szCs w:val="28"/>
          <w:highlight w:val="green"/>
        </w:rPr>
        <w:t>» желательно разместить в центре статьи по ширине страницы.</w:t>
      </w:r>
      <w:r>
        <w:rPr>
          <w:noProof/>
          <w:lang w:eastAsia="ru-RU"/>
        </w:rPr>
        <w:pict>
          <v:rect id="_x0000_s1058" style="position:absolute;margin-left:-9pt;margin-top:34.5pt;width:743.85pt;height:207pt;z-index:-251656192;mso-position-horizontal-relative:text;mso-position-vertical-relative:text" wrapcoords="-44 -170 -44 21685 21644 21685 21644 -170 -44 -170" strokeweight="2.5pt">
            <v:stroke dashstyle="1 1" endcap="round"/>
            <v:textbox style="mso-next-textbox:#_x0000_s1058">
              <w:txbxContent>
                <w:p w:rsidR="006E278F" w:rsidRPr="00096E08" w:rsidRDefault="006E278F" w:rsidP="00E65AC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096E0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ВНИМАНИЕ!</w:t>
                  </w:r>
                </w:p>
                <w:p w:rsidR="006E278F" w:rsidRPr="00096E08" w:rsidRDefault="006E278F" w:rsidP="006B22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96E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Уважаемые жители Дальнереченского муниципального района !</w:t>
                  </w:r>
                </w:p>
                <w:p w:rsidR="006E278F" w:rsidRPr="00096E08" w:rsidRDefault="006E278F" w:rsidP="00E65ACB">
                  <w:pPr>
                    <w:widowControl w:val="0"/>
                    <w:spacing w:line="240" w:lineRule="auto"/>
                    <w:ind w:firstLine="90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6E08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Дальнереченского муниципального района с 01 августа по 30 сентября текущего года проводит опрос получателей муниципальных услуг с целью оценки удовлетворенности полнотой и качеством их предоставления. Принять участие в мониторинге можно, обратившись до 30 сентября 2013 года в </w:t>
                  </w:r>
                  <w:r w:rsidRPr="00E65ACB">
                    <w:rPr>
                      <w:rFonts w:ascii="Times New Roman" w:hAnsi="Times New Roman"/>
                      <w:sz w:val="28"/>
                      <w:szCs w:val="28"/>
                    </w:rPr>
                    <w:t>архивный отдел, отдел по управлению муниципальным имуществом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или</w:t>
                  </w:r>
                  <w:r w:rsidRPr="00E65ACB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отдел архитектуры,  градостроительства  и ЖКХ </w:t>
                  </w:r>
                  <w:r w:rsidRPr="00096E08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Дальнереченского муниципального района и заполнив опросный лист. Кроме того, будет предоставлена возможность заполнить анкету в интерактивном режиме на </w:t>
                  </w:r>
                  <w:r w:rsidRPr="00096E0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официальном сайте администрации Дальнереченского муниципального района (dalmdr.ru)</w:t>
                  </w:r>
                  <w:r w:rsidRPr="00096E08">
                    <w:rPr>
                      <w:rFonts w:ascii="Times New Roman" w:hAnsi="Times New Roman"/>
                      <w:sz w:val="28"/>
                      <w:szCs w:val="28"/>
                    </w:rPr>
                    <w:t xml:space="preserve">, для чего рекомендуется использовать браузер </w:t>
                  </w:r>
                  <w:r w:rsidRPr="00096E0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Opera</w:t>
                  </w:r>
                  <w:r w:rsidRPr="00096E08">
                    <w:rPr>
                      <w:rFonts w:ascii="Times New Roman" w:hAnsi="Times New Roman"/>
                      <w:sz w:val="28"/>
                      <w:szCs w:val="28"/>
                    </w:rPr>
                    <w:t>. По всем возникшим техническим вопросам по заполнению анкеты на сайте обращаться к Мичуриной Наталье Леонидовне по тел. 25-8-76.</w:t>
                  </w:r>
                </w:p>
                <w:p w:rsidR="006E278F" w:rsidRPr="00096E08" w:rsidRDefault="006E278F" w:rsidP="00AD5298">
                  <w:pPr>
                    <w:spacing w:line="240" w:lineRule="auto"/>
                    <w:ind w:firstLine="90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6E08">
                    <w:rPr>
                      <w:rFonts w:ascii="Times New Roman" w:hAnsi="Times New Roman"/>
                      <w:sz w:val="28"/>
                      <w:szCs w:val="28"/>
                    </w:rPr>
                    <w:t>Приглашаем всех жителей района принять участие в мониторинге.</w:t>
                  </w:r>
                </w:p>
                <w:p w:rsidR="006E278F" w:rsidRDefault="006E278F" w:rsidP="00C0781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E278F" w:rsidRPr="00155F2E" w:rsidRDefault="006E278F" w:rsidP="00C0781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  <w10:wrap type="tight"/>
          </v:rect>
        </w:pict>
      </w:r>
    </w:p>
    <w:p w:rsidR="006E278F" w:rsidRPr="00910399" w:rsidRDefault="006E278F" w:rsidP="00910399">
      <w:pPr>
        <w:rPr>
          <w:rFonts w:ascii="Times New Roman" w:hAnsi="Times New Roman"/>
          <w:sz w:val="28"/>
          <w:szCs w:val="28"/>
        </w:rPr>
      </w:pPr>
    </w:p>
    <w:p w:rsidR="006E278F" w:rsidRPr="004A2B6B" w:rsidRDefault="006E278F" w:rsidP="00910399">
      <w:pPr>
        <w:ind w:firstLine="720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4A2B6B">
        <w:rPr>
          <w:rFonts w:ascii="Times New Roman" w:hAnsi="Times New Roman"/>
          <w:sz w:val="26"/>
          <w:szCs w:val="26"/>
          <w:u w:val="single"/>
        </w:rPr>
        <w:t>Материалы подготовлены комиссией по проведению административной реформы администрации Дальнереченского муниципального района  совместно с редакцией газеты  «Ударный фронт».</w:t>
      </w:r>
    </w:p>
    <w:p w:rsidR="006E278F" w:rsidRPr="00910399" w:rsidRDefault="006E278F" w:rsidP="00910399">
      <w:pPr>
        <w:tabs>
          <w:tab w:val="left" w:pos="7875"/>
        </w:tabs>
        <w:rPr>
          <w:rFonts w:ascii="Times New Roman" w:hAnsi="Times New Roman"/>
          <w:sz w:val="28"/>
          <w:szCs w:val="28"/>
        </w:rPr>
      </w:pPr>
    </w:p>
    <w:p w:rsidR="006E278F" w:rsidRPr="00910399" w:rsidRDefault="006E278F" w:rsidP="00910399">
      <w:pPr>
        <w:rPr>
          <w:rFonts w:ascii="Times New Roman" w:hAnsi="Times New Roman"/>
          <w:sz w:val="28"/>
          <w:szCs w:val="28"/>
        </w:rPr>
      </w:pPr>
    </w:p>
    <w:p w:rsidR="006E278F" w:rsidRPr="00910399" w:rsidRDefault="006E278F" w:rsidP="00910399">
      <w:pPr>
        <w:rPr>
          <w:rFonts w:ascii="Times New Roman" w:hAnsi="Times New Roman"/>
          <w:sz w:val="28"/>
          <w:szCs w:val="28"/>
        </w:rPr>
      </w:pPr>
    </w:p>
    <w:p w:rsidR="006E278F" w:rsidRPr="00910399" w:rsidRDefault="006E278F" w:rsidP="00910399">
      <w:pPr>
        <w:rPr>
          <w:rFonts w:ascii="Times New Roman" w:hAnsi="Times New Roman"/>
          <w:sz w:val="28"/>
          <w:szCs w:val="28"/>
        </w:rPr>
      </w:pPr>
    </w:p>
    <w:p w:rsidR="006E278F" w:rsidRPr="00910399" w:rsidRDefault="006E278F" w:rsidP="00910399">
      <w:pPr>
        <w:rPr>
          <w:rFonts w:ascii="Times New Roman" w:hAnsi="Times New Roman"/>
          <w:sz w:val="28"/>
          <w:szCs w:val="28"/>
        </w:rPr>
      </w:pPr>
    </w:p>
    <w:p w:rsidR="006E278F" w:rsidRPr="00910399" w:rsidRDefault="006E278F" w:rsidP="00910399">
      <w:pPr>
        <w:rPr>
          <w:rFonts w:ascii="Times New Roman" w:hAnsi="Times New Roman"/>
          <w:sz w:val="28"/>
          <w:szCs w:val="28"/>
        </w:rPr>
      </w:pPr>
    </w:p>
    <w:p w:rsidR="006E278F" w:rsidRPr="00910399" w:rsidRDefault="006E278F" w:rsidP="00910399">
      <w:pPr>
        <w:rPr>
          <w:rFonts w:ascii="Times New Roman" w:hAnsi="Times New Roman"/>
          <w:sz w:val="28"/>
          <w:szCs w:val="28"/>
        </w:rPr>
      </w:pPr>
    </w:p>
    <w:p w:rsidR="006E278F" w:rsidRPr="00910399" w:rsidRDefault="006E278F" w:rsidP="00910399">
      <w:pPr>
        <w:rPr>
          <w:rFonts w:ascii="Times New Roman" w:hAnsi="Times New Roman"/>
          <w:sz w:val="28"/>
          <w:szCs w:val="28"/>
        </w:rPr>
      </w:pPr>
    </w:p>
    <w:sectPr w:rsidR="006E278F" w:rsidRPr="00910399" w:rsidSect="00B44AF6">
      <w:headerReference w:type="even" r:id="rId7"/>
      <w:headerReference w:type="default" r:id="rId8"/>
      <w:pgSz w:w="16838" w:h="11906" w:orient="landscape"/>
      <w:pgMar w:top="1258" w:right="1134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78F" w:rsidRDefault="006E278F">
      <w:r>
        <w:separator/>
      </w:r>
    </w:p>
  </w:endnote>
  <w:endnote w:type="continuationSeparator" w:id="1">
    <w:p w:rsidR="006E278F" w:rsidRDefault="006E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78F" w:rsidRDefault="006E278F">
      <w:r>
        <w:separator/>
      </w:r>
    </w:p>
  </w:footnote>
  <w:footnote w:type="continuationSeparator" w:id="1">
    <w:p w:rsidR="006E278F" w:rsidRDefault="006E2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78F" w:rsidRDefault="006E278F" w:rsidP="00671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78F" w:rsidRDefault="006E27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78F" w:rsidRDefault="006E278F" w:rsidP="00671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E278F" w:rsidRDefault="006E27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BAC"/>
    <w:rsid w:val="00001F13"/>
    <w:rsid w:val="0002421D"/>
    <w:rsid w:val="00045105"/>
    <w:rsid w:val="00057B26"/>
    <w:rsid w:val="000746A4"/>
    <w:rsid w:val="000770E1"/>
    <w:rsid w:val="0008221C"/>
    <w:rsid w:val="00084265"/>
    <w:rsid w:val="00096E08"/>
    <w:rsid w:val="000B0DE9"/>
    <w:rsid w:val="000B780A"/>
    <w:rsid w:val="000C3D93"/>
    <w:rsid w:val="000E5584"/>
    <w:rsid w:val="000F3C87"/>
    <w:rsid w:val="00101593"/>
    <w:rsid w:val="00105D93"/>
    <w:rsid w:val="0013187B"/>
    <w:rsid w:val="00155F2E"/>
    <w:rsid w:val="00170240"/>
    <w:rsid w:val="0017073D"/>
    <w:rsid w:val="00175774"/>
    <w:rsid w:val="00197CCA"/>
    <w:rsid w:val="001A5CEB"/>
    <w:rsid w:val="001B5C54"/>
    <w:rsid w:val="001C741A"/>
    <w:rsid w:val="002030B5"/>
    <w:rsid w:val="00211CE6"/>
    <w:rsid w:val="002123EA"/>
    <w:rsid w:val="00216ECB"/>
    <w:rsid w:val="00263DE4"/>
    <w:rsid w:val="00282412"/>
    <w:rsid w:val="002828F3"/>
    <w:rsid w:val="002A12BB"/>
    <w:rsid w:val="002F77D8"/>
    <w:rsid w:val="00303FF8"/>
    <w:rsid w:val="00325A2C"/>
    <w:rsid w:val="00333C31"/>
    <w:rsid w:val="003B4BD1"/>
    <w:rsid w:val="004101C0"/>
    <w:rsid w:val="00423F5A"/>
    <w:rsid w:val="00443F21"/>
    <w:rsid w:val="00446194"/>
    <w:rsid w:val="0045103E"/>
    <w:rsid w:val="004533C5"/>
    <w:rsid w:val="00470E62"/>
    <w:rsid w:val="004A2B6B"/>
    <w:rsid w:val="004A678F"/>
    <w:rsid w:val="0050403E"/>
    <w:rsid w:val="005071C8"/>
    <w:rsid w:val="00514E66"/>
    <w:rsid w:val="005827C3"/>
    <w:rsid w:val="0059435C"/>
    <w:rsid w:val="005A1F93"/>
    <w:rsid w:val="005D7E99"/>
    <w:rsid w:val="0061184B"/>
    <w:rsid w:val="006276E9"/>
    <w:rsid w:val="006718D3"/>
    <w:rsid w:val="006933EA"/>
    <w:rsid w:val="00697425"/>
    <w:rsid w:val="006B2208"/>
    <w:rsid w:val="006C0EB5"/>
    <w:rsid w:val="006E278F"/>
    <w:rsid w:val="006E7071"/>
    <w:rsid w:val="007573C2"/>
    <w:rsid w:val="007944E9"/>
    <w:rsid w:val="00820DEB"/>
    <w:rsid w:val="008266A8"/>
    <w:rsid w:val="00865811"/>
    <w:rsid w:val="008A7C63"/>
    <w:rsid w:val="00910399"/>
    <w:rsid w:val="00971073"/>
    <w:rsid w:val="00971BF4"/>
    <w:rsid w:val="00983DCB"/>
    <w:rsid w:val="009852E9"/>
    <w:rsid w:val="009E1023"/>
    <w:rsid w:val="00A07CCF"/>
    <w:rsid w:val="00A139F8"/>
    <w:rsid w:val="00A25EC5"/>
    <w:rsid w:val="00A83E64"/>
    <w:rsid w:val="00AD5298"/>
    <w:rsid w:val="00AE192B"/>
    <w:rsid w:val="00AF5496"/>
    <w:rsid w:val="00B25C57"/>
    <w:rsid w:val="00B44AF6"/>
    <w:rsid w:val="00B6275D"/>
    <w:rsid w:val="00B646A6"/>
    <w:rsid w:val="00B778D5"/>
    <w:rsid w:val="00BA2EF4"/>
    <w:rsid w:val="00BD7E1E"/>
    <w:rsid w:val="00C0781F"/>
    <w:rsid w:val="00C170A6"/>
    <w:rsid w:val="00C732BE"/>
    <w:rsid w:val="00C841EF"/>
    <w:rsid w:val="00CC1A5F"/>
    <w:rsid w:val="00CD4A38"/>
    <w:rsid w:val="00CE3248"/>
    <w:rsid w:val="00D061D8"/>
    <w:rsid w:val="00D250A4"/>
    <w:rsid w:val="00D35105"/>
    <w:rsid w:val="00D50E2B"/>
    <w:rsid w:val="00D73B06"/>
    <w:rsid w:val="00DB7C84"/>
    <w:rsid w:val="00DC20D3"/>
    <w:rsid w:val="00DC2338"/>
    <w:rsid w:val="00E00686"/>
    <w:rsid w:val="00E3055B"/>
    <w:rsid w:val="00E56C04"/>
    <w:rsid w:val="00E65ACB"/>
    <w:rsid w:val="00E90BFE"/>
    <w:rsid w:val="00EB3E52"/>
    <w:rsid w:val="00EB50E4"/>
    <w:rsid w:val="00EC7BAC"/>
    <w:rsid w:val="00EE3000"/>
    <w:rsid w:val="00EE6272"/>
    <w:rsid w:val="00F01579"/>
    <w:rsid w:val="00F646E8"/>
    <w:rsid w:val="00FA722B"/>
    <w:rsid w:val="00FB1406"/>
    <w:rsid w:val="00FD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C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33E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56C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6</Pages>
  <Words>1337</Words>
  <Characters>7626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2013-07-22T04:39:00Z</cp:lastPrinted>
  <dcterms:created xsi:type="dcterms:W3CDTF">2013-07-21T03:55:00Z</dcterms:created>
  <dcterms:modified xsi:type="dcterms:W3CDTF">2013-07-22T05:07:00Z</dcterms:modified>
</cp:coreProperties>
</file>