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C0" w:rsidRDefault="00D96AC0" w:rsidP="00C21244">
      <w:pPr>
        <w:pStyle w:val="51"/>
        <w:spacing w:before="0" w:after="0"/>
      </w:pPr>
    </w:p>
    <w:p w:rsidR="00D96AC0" w:rsidRPr="00EA7589" w:rsidRDefault="00D96AC0" w:rsidP="00C21244">
      <w:pPr>
        <w:pStyle w:val="51"/>
        <w:spacing w:before="0" w:after="0"/>
      </w:pPr>
      <w:r>
        <w:t xml:space="preserve">Примерное положение об основных </w:t>
      </w:r>
      <w:r w:rsidRPr="00EA7589">
        <w:t>требования</w:t>
      </w:r>
      <w:r>
        <w:t>х</w:t>
      </w:r>
      <w:bookmarkStart w:id="0" w:name="_GoBack"/>
      <w:bookmarkEnd w:id="0"/>
      <w:r w:rsidRPr="00EA7589">
        <w:t xml:space="preserve"> к школьной одежде и </w:t>
      </w:r>
      <w:r>
        <w:br/>
      </w:r>
      <w:r w:rsidRPr="00EA7589">
        <w:t xml:space="preserve">внешнему виду обучающихся муниципальных общеобразовательных учреждений </w:t>
      </w:r>
      <w:r>
        <w:t>Дальнереченского муниципального района</w:t>
      </w:r>
    </w:p>
    <w:p w:rsidR="00D96AC0" w:rsidRDefault="00D96AC0" w:rsidP="00C21244">
      <w:pPr>
        <w:pStyle w:val="61"/>
        <w:spacing w:before="0" w:after="0" w:line="240" w:lineRule="auto"/>
        <w:ind w:left="760"/>
        <w:jc w:val="center"/>
        <w:rPr>
          <w:b w:val="0"/>
        </w:rPr>
      </w:pPr>
    </w:p>
    <w:p w:rsidR="00D96AC0" w:rsidRDefault="00D96AC0" w:rsidP="00C21244">
      <w:pPr>
        <w:pStyle w:val="61"/>
        <w:spacing w:before="0" w:after="0" w:line="240" w:lineRule="auto"/>
        <w:ind w:left="760"/>
        <w:jc w:val="center"/>
        <w:rPr>
          <w:b w:val="0"/>
        </w:rPr>
      </w:pPr>
    </w:p>
    <w:p w:rsidR="00D96AC0" w:rsidRPr="007C1D1C" w:rsidRDefault="00D96AC0" w:rsidP="00C21244">
      <w:pPr>
        <w:pStyle w:val="61"/>
        <w:spacing w:before="0" w:after="0" w:line="240" w:lineRule="auto"/>
        <w:ind w:left="760"/>
        <w:jc w:val="center"/>
        <w:rPr>
          <w:b w:val="0"/>
        </w:rPr>
      </w:pPr>
      <w:r w:rsidRPr="007C1D1C">
        <w:rPr>
          <w:b w:val="0"/>
        </w:rPr>
        <w:t>1. Общие положения</w:t>
      </w:r>
    </w:p>
    <w:p w:rsidR="00D96AC0" w:rsidRPr="00EA7589" w:rsidRDefault="00D96AC0" w:rsidP="00C21244">
      <w:pPr>
        <w:pStyle w:val="BodyText"/>
        <w:numPr>
          <w:ilvl w:val="0"/>
          <w:numId w:val="1"/>
        </w:numPr>
        <w:tabs>
          <w:tab w:val="left" w:pos="1190"/>
        </w:tabs>
        <w:spacing w:before="218" w:after="0"/>
        <w:ind w:firstLine="76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 xml:space="preserve">Настоящие Основные требования направлены на устранение признаков социального, имущественного и религиозного различия между обучающимися в государственных общеобразовательных учреждениях </w:t>
      </w:r>
      <w:r>
        <w:rPr>
          <w:rFonts w:ascii="Times New Roman" w:hAnsi="Times New Roman"/>
          <w:sz w:val="28"/>
          <w:szCs w:val="28"/>
          <w:lang/>
        </w:rPr>
        <w:t>Дальнереченского муниципального района</w:t>
      </w:r>
      <w:r w:rsidRPr="00EA7589">
        <w:rPr>
          <w:rFonts w:ascii="Times New Roman" w:hAnsi="Times New Roman"/>
          <w:sz w:val="28"/>
          <w:szCs w:val="28"/>
        </w:rPr>
        <w:t xml:space="preserve"> (далее - образовательные учреждения), обеспечение обучающихся удобной и эстетичной одеждой в повседневной школьной жизни, предупреждение возникновения у обучающихся психологического дискомфорта перед сверстниками, эффективную организацию образовательного процесса, создание деловой атмосферы, необходимой на учебных занятиях в образовательных учреждениях, укрепление общего имиджа общеобразовательного учреждения.</w:t>
      </w:r>
    </w:p>
    <w:p w:rsidR="00D96AC0" w:rsidRPr="00EA7589" w:rsidRDefault="00D96AC0" w:rsidP="00C21244">
      <w:pPr>
        <w:pStyle w:val="BodyText"/>
        <w:numPr>
          <w:ilvl w:val="0"/>
          <w:numId w:val="1"/>
        </w:numPr>
        <w:tabs>
          <w:tab w:val="left" w:pos="1200"/>
        </w:tabs>
        <w:spacing w:before="0" w:after="0"/>
        <w:ind w:firstLine="76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Требования к одежде обучающихся и обязательность её ношения устанавливаются локальным нормативным актом общеобразовательного учреждения.</w:t>
      </w:r>
    </w:p>
    <w:p w:rsidR="00D96AC0" w:rsidRPr="007C1D1C" w:rsidRDefault="00D96AC0" w:rsidP="00C21244">
      <w:pPr>
        <w:pStyle w:val="BodyText"/>
        <w:widowControl w:val="0"/>
        <w:numPr>
          <w:ilvl w:val="0"/>
          <w:numId w:val="1"/>
        </w:numPr>
        <w:tabs>
          <w:tab w:val="left" w:pos="1205"/>
        </w:tabs>
        <w:spacing w:before="0" w:after="0"/>
        <w:ind w:firstLine="76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Общий вид одежды обучающихся, её цвет, фасон определяется органом государственно-общественного управления общеобразовательного учреждения (совет школы, родительский комитет, родительское собрание, попечительский совет и др.).</w:t>
      </w:r>
      <w:r>
        <w:rPr>
          <w:rFonts w:ascii="Times New Roman" w:hAnsi="Times New Roman"/>
          <w:sz w:val="28"/>
          <w:szCs w:val="28"/>
          <w:lang/>
        </w:rPr>
        <w:t xml:space="preserve"> </w:t>
      </w:r>
    </w:p>
    <w:p w:rsidR="00D96AC0" w:rsidRDefault="00D96AC0" w:rsidP="00C21244">
      <w:pPr>
        <w:pStyle w:val="BodyText"/>
        <w:widowControl w:val="0"/>
        <w:tabs>
          <w:tab w:val="left" w:pos="1205"/>
        </w:tabs>
        <w:spacing w:before="0" w:after="0"/>
        <w:ind w:firstLine="0"/>
        <w:rPr>
          <w:rFonts w:ascii="Times New Roman" w:hAnsi="Times New Roman"/>
          <w:sz w:val="28"/>
          <w:szCs w:val="28"/>
          <w:lang/>
        </w:rPr>
      </w:pPr>
    </w:p>
    <w:p w:rsidR="00D96AC0" w:rsidRPr="007C1D1C" w:rsidRDefault="00D96AC0" w:rsidP="00C21244">
      <w:pPr>
        <w:pStyle w:val="61"/>
        <w:widowControl w:val="0"/>
        <w:spacing w:before="0" w:after="0" w:line="240" w:lineRule="auto"/>
        <w:ind w:left="720"/>
        <w:jc w:val="center"/>
        <w:rPr>
          <w:b w:val="0"/>
        </w:rPr>
      </w:pPr>
      <w:r>
        <w:rPr>
          <w:b w:val="0"/>
        </w:rPr>
        <w:t xml:space="preserve">2. </w:t>
      </w:r>
      <w:r w:rsidRPr="007C1D1C">
        <w:rPr>
          <w:b w:val="0"/>
        </w:rPr>
        <w:t>Требования</w:t>
      </w:r>
      <w:r>
        <w:rPr>
          <w:b w:val="0"/>
        </w:rPr>
        <w:t xml:space="preserve"> к школьной одежде обучающихся</w:t>
      </w:r>
    </w:p>
    <w:p w:rsidR="00D96AC0" w:rsidRPr="007C1D1C" w:rsidRDefault="00D96AC0" w:rsidP="00C21244">
      <w:pPr>
        <w:pStyle w:val="61"/>
        <w:widowControl w:val="0"/>
        <w:spacing w:before="0" w:after="0" w:line="240" w:lineRule="auto"/>
        <w:ind w:left="720"/>
        <w:jc w:val="center"/>
        <w:rPr>
          <w:b w:val="0"/>
        </w:rPr>
      </w:pPr>
    </w:p>
    <w:p w:rsidR="00D96AC0" w:rsidRPr="00EA7589" w:rsidRDefault="00D96AC0" w:rsidP="00C21244">
      <w:pPr>
        <w:pStyle w:val="BodyText"/>
        <w:widowControl w:val="0"/>
        <w:numPr>
          <w:ilvl w:val="0"/>
          <w:numId w:val="2"/>
        </w:numPr>
        <w:tabs>
          <w:tab w:val="left" w:pos="1200"/>
        </w:tabs>
        <w:spacing w:before="0" w:after="0"/>
        <w:ind w:righ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Школьная одежда должна соответствовать санитарно-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Главным государственным санитарным врачом Российской Федерации 17 апреля 2003 года.</w:t>
      </w:r>
    </w:p>
    <w:p w:rsidR="00D96AC0" w:rsidRPr="00EA7589" w:rsidRDefault="00D96AC0" w:rsidP="00C21244">
      <w:pPr>
        <w:pStyle w:val="BodyText"/>
        <w:numPr>
          <w:ilvl w:val="0"/>
          <w:numId w:val="2"/>
        </w:numPr>
        <w:tabs>
          <w:tab w:val="left" w:pos="1195"/>
        </w:tabs>
        <w:spacing w:before="0" w:after="0"/>
        <w:ind w:righ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В общеобразовательных учреждениях устанавливаются следующие виды школьной одежды:</w:t>
      </w:r>
    </w:p>
    <w:p w:rsidR="00D96AC0" w:rsidRPr="00EA7589" w:rsidRDefault="00D96AC0" w:rsidP="00C21244">
      <w:pPr>
        <w:pStyle w:val="21"/>
        <w:numPr>
          <w:ilvl w:val="0"/>
          <w:numId w:val="3"/>
        </w:numPr>
        <w:tabs>
          <w:tab w:val="left" w:pos="883"/>
        </w:tabs>
        <w:spacing w:before="0" w:after="0" w:line="485" w:lineRule="exact"/>
        <w:ind w:left="720"/>
      </w:pPr>
      <w:r w:rsidRPr="00EA7589">
        <w:t>повседневная школьная одежда;</w:t>
      </w:r>
    </w:p>
    <w:p w:rsidR="00D96AC0" w:rsidRPr="00EA7589" w:rsidRDefault="00D96AC0" w:rsidP="00C21244">
      <w:pPr>
        <w:pStyle w:val="21"/>
        <w:numPr>
          <w:ilvl w:val="0"/>
          <w:numId w:val="3"/>
        </w:numPr>
        <w:tabs>
          <w:tab w:val="left" w:pos="883"/>
        </w:tabs>
        <w:spacing w:before="0" w:after="0" w:line="485" w:lineRule="exact"/>
        <w:ind w:left="720"/>
      </w:pPr>
      <w:r w:rsidRPr="00EA7589">
        <w:t>парадная школьная одежда;</w:t>
      </w:r>
    </w:p>
    <w:p w:rsidR="00D96AC0" w:rsidRPr="00EA7589" w:rsidRDefault="00D96AC0" w:rsidP="00C21244">
      <w:pPr>
        <w:pStyle w:val="21"/>
        <w:numPr>
          <w:ilvl w:val="0"/>
          <w:numId w:val="3"/>
        </w:numPr>
        <w:tabs>
          <w:tab w:val="left" w:pos="883"/>
        </w:tabs>
        <w:spacing w:before="0" w:after="0" w:line="485" w:lineRule="exact"/>
        <w:ind w:left="720"/>
      </w:pPr>
      <w:r w:rsidRPr="00EA7589">
        <w:t>спортивная школьная одежда.</w:t>
      </w:r>
    </w:p>
    <w:p w:rsidR="00D96AC0" w:rsidRPr="00EA7589" w:rsidRDefault="00D96AC0" w:rsidP="00C21244">
      <w:pPr>
        <w:pStyle w:val="21"/>
        <w:numPr>
          <w:ilvl w:val="0"/>
          <w:numId w:val="2"/>
        </w:numPr>
        <w:tabs>
          <w:tab w:val="left" w:pos="1210"/>
        </w:tabs>
        <w:spacing w:before="0" w:after="0" w:line="485" w:lineRule="exact"/>
        <w:ind w:left="720"/>
      </w:pPr>
      <w:r w:rsidRPr="00EA7589">
        <w:t>Повседневная школьная одежда обучающихся включает:</w:t>
      </w:r>
    </w:p>
    <w:p w:rsidR="00D96AC0" w:rsidRPr="00EA7589" w:rsidRDefault="00D96AC0" w:rsidP="00C21244">
      <w:pPr>
        <w:pStyle w:val="BodyText"/>
        <w:numPr>
          <w:ilvl w:val="0"/>
          <w:numId w:val="3"/>
        </w:numPr>
        <w:tabs>
          <w:tab w:val="left" w:pos="864"/>
        </w:tabs>
        <w:spacing w:before="0" w:after="0"/>
        <w:ind w:righ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для мальчиков и юношей: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D96AC0" w:rsidRPr="00EA7589" w:rsidRDefault="00D96AC0" w:rsidP="00C21244">
      <w:pPr>
        <w:pStyle w:val="BodyText"/>
        <w:numPr>
          <w:ilvl w:val="0"/>
          <w:numId w:val="3"/>
        </w:numPr>
        <w:tabs>
          <w:tab w:val="left" w:pos="874"/>
        </w:tabs>
        <w:spacing w:before="0" w:after="0"/>
        <w:ind w:righ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 xml:space="preserve">для девочек и девушек: жакет, жилет, брюки,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</w:t>
      </w:r>
      <w:smartTag w:uri="urn:schemas-microsoft-com:office:smarttags" w:element="metricconverter">
        <w:smartTagPr>
          <w:attr w:name="ProductID" w:val="10 см"/>
        </w:smartTagPr>
        <w:r w:rsidRPr="00EA7589">
          <w:rPr>
            <w:rFonts w:ascii="Times New Roman" w:hAnsi="Times New Roman"/>
            <w:sz w:val="28"/>
            <w:szCs w:val="28"/>
          </w:rPr>
          <w:t>10 см</w:t>
        </w:r>
      </w:smartTag>
      <w:r w:rsidRPr="00EA7589">
        <w:rPr>
          <w:rFonts w:ascii="Times New Roman" w:hAnsi="Times New Roman"/>
          <w:sz w:val="28"/>
          <w:szCs w:val="28"/>
        </w:rPr>
        <w:t xml:space="preserve"> от верхней границы колена и не ниже середины голени).</w:t>
      </w:r>
    </w:p>
    <w:p w:rsidR="00D96AC0" w:rsidRPr="00EA7589" w:rsidRDefault="00D96AC0" w:rsidP="00C21244">
      <w:pPr>
        <w:pStyle w:val="BodyText"/>
        <w:numPr>
          <w:ilvl w:val="0"/>
          <w:numId w:val="2"/>
        </w:numPr>
        <w:tabs>
          <w:tab w:val="left" w:pos="1205"/>
        </w:tabs>
        <w:spacing w:before="0" w:after="0"/>
        <w:ind w:righ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В холодное время года допускается ношение обучающимися джемперов, свитеров и пуловеров сочетающейся цветовой гаммы.</w:t>
      </w:r>
    </w:p>
    <w:p w:rsidR="00D96AC0" w:rsidRPr="00EA7589" w:rsidRDefault="00D96AC0" w:rsidP="00C21244">
      <w:pPr>
        <w:pStyle w:val="BodyText"/>
        <w:numPr>
          <w:ilvl w:val="0"/>
          <w:numId w:val="2"/>
        </w:numPr>
        <w:tabs>
          <w:tab w:val="left" w:pos="1215"/>
        </w:tabs>
        <w:spacing w:before="4" w:after="0" w:line="480" w:lineRule="exact"/>
        <w:ind w:lef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Парадная школьная одежда используется обучающимися в дни проведения праздников и торжественных мероприятий.</w:t>
      </w:r>
    </w:p>
    <w:p w:rsidR="00D96AC0" w:rsidRPr="00EA7589" w:rsidRDefault="00D96AC0" w:rsidP="00C21244">
      <w:pPr>
        <w:pStyle w:val="BodyText"/>
        <w:spacing w:before="0" w:after="0" w:line="480" w:lineRule="exact"/>
        <w:ind w:lef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D96AC0" w:rsidRPr="00EA7589" w:rsidRDefault="00D96AC0" w:rsidP="00C21244">
      <w:pPr>
        <w:pStyle w:val="BodyText"/>
        <w:spacing w:before="0" w:after="0" w:line="480" w:lineRule="exact"/>
        <w:ind w:lef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D96AC0" w:rsidRPr="00EA7589" w:rsidRDefault="00D96AC0" w:rsidP="00C21244">
      <w:pPr>
        <w:pStyle w:val="BodyText"/>
        <w:numPr>
          <w:ilvl w:val="0"/>
          <w:numId w:val="2"/>
        </w:numPr>
        <w:tabs>
          <w:tab w:val="left" w:pos="1215"/>
        </w:tabs>
        <w:spacing w:before="0" w:after="0" w:line="480" w:lineRule="exact"/>
        <w:ind w:lef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Спортивная школьная одежда обучающихся включает футболку, спортивные трусы (шорты) или спортивные брюки, спортивный костюм, кеды или кроссовки.</w:t>
      </w:r>
    </w:p>
    <w:p w:rsidR="00D96AC0" w:rsidRPr="00EA7589" w:rsidRDefault="00D96AC0" w:rsidP="00C21244">
      <w:pPr>
        <w:pStyle w:val="BodyText"/>
        <w:spacing w:before="0" w:after="0" w:line="480" w:lineRule="exact"/>
        <w:ind w:lef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Спортивная школьная одежда должна соответствовать погоде и месту проведения физкультурных занятий.</w:t>
      </w:r>
    </w:p>
    <w:p w:rsidR="00D96AC0" w:rsidRPr="00EA7589" w:rsidRDefault="00D96AC0" w:rsidP="00C21244">
      <w:pPr>
        <w:pStyle w:val="BodyText"/>
        <w:numPr>
          <w:ilvl w:val="0"/>
          <w:numId w:val="2"/>
        </w:numPr>
        <w:tabs>
          <w:tab w:val="left" w:pos="1230"/>
        </w:tabs>
        <w:spacing w:before="0" w:after="0" w:line="480" w:lineRule="exact"/>
        <w:ind w:lef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Обучающимся запрещается ношение в общеобразовательных учреждениях:</w:t>
      </w:r>
    </w:p>
    <w:p w:rsidR="00D96AC0" w:rsidRPr="00EA7589" w:rsidRDefault="00D96AC0" w:rsidP="00C21244">
      <w:pPr>
        <w:pStyle w:val="BodyText"/>
        <w:numPr>
          <w:ilvl w:val="0"/>
          <w:numId w:val="3"/>
        </w:numPr>
        <w:tabs>
          <w:tab w:val="left" w:pos="894"/>
        </w:tabs>
        <w:spacing w:before="0" w:after="0" w:line="480" w:lineRule="exact"/>
        <w:ind w:lef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одежды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травмирующих аксессуаров, а также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:rsidR="00D96AC0" w:rsidRPr="00EA7589" w:rsidRDefault="00D96AC0" w:rsidP="00C21244">
      <w:pPr>
        <w:pStyle w:val="BodyText"/>
        <w:numPr>
          <w:ilvl w:val="0"/>
          <w:numId w:val="3"/>
        </w:numPr>
        <w:tabs>
          <w:tab w:val="left" w:pos="889"/>
        </w:tabs>
        <w:spacing w:before="0" w:after="0" w:line="480" w:lineRule="exact"/>
        <w:ind w:lef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религиозной одежды, одежды с религиозными атрибутами и (или) религиозной символикой;</w:t>
      </w:r>
    </w:p>
    <w:p w:rsidR="00D96AC0" w:rsidRPr="00EA7589" w:rsidRDefault="00D96AC0" w:rsidP="00C21244">
      <w:pPr>
        <w:pStyle w:val="21"/>
        <w:numPr>
          <w:ilvl w:val="0"/>
          <w:numId w:val="3"/>
        </w:numPr>
        <w:tabs>
          <w:tab w:val="left" w:pos="888"/>
        </w:tabs>
        <w:spacing w:before="0" w:after="0" w:line="480" w:lineRule="exact"/>
        <w:ind w:left="720"/>
      </w:pPr>
      <w:r w:rsidRPr="00EA7589">
        <w:t>головных уборов в помещениях образовательных учреждений;</w:t>
      </w:r>
    </w:p>
    <w:p w:rsidR="00D96AC0" w:rsidRPr="00EA7589" w:rsidRDefault="00D96AC0" w:rsidP="00C21244">
      <w:pPr>
        <w:pStyle w:val="BodyText"/>
        <w:numPr>
          <w:ilvl w:val="0"/>
          <w:numId w:val="3"/>
        </w:numPr>
        <w:tabs>
          <w:tab w:val="left" w:pos="903"/>
        </w:tabs>
        <w:spacing w:before="0" w:after="0" w:line="480" w:lineRule="exact"/>
        <w:ind w:lef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пляжной обуви, массивной обуви на толстой платформе, вечерних туфель и туфель на высоком каблуке;</w:t>
      </w:r>
    </w:p>
    <w:p w:rsidR="00D96AC0" w:rsidRPr="00EA7589" w:rsidRDefault="00D96AC0" w:rsidP="00C21244">
      <w:pPr>
        <w:pStyle w:val="21"/>
        <w:numPr>
          <w:ilvl w:val="0"/>
          <w:numId w:val="3"/>
        </w:numPr>
        <w:tabs>
          <w:tab w:val="left" w:pos="878"/>
        </w:tabs>
        <w:spacing w:before="0" w:after="0" w:line="480" w:lineRule="exact"/>
        <w:ind w:left="720"/>
      </w:pPr>
      <w:r w:rsidRPr="00EA7589">
        <w:t>массивных украшений.</w:t>
      </w:r>
    </w:p>
    <w:p w:rsidR="00D96AC0" w:rsidRPr="00EA7589" w:rsidRDefault="00D96AC0" w:rsidP="00C21244">
      <w:pPr>
        <w:pStyle w:val="BodyText"/>
        <w:numPr>
          <w:ilvl w:val="0"/>
          <w:numId w:val="2"/>
        </w:numPr>
        <w:tabs>
          <w:tab w:val="left" w:pos="1230"/>
        </w:tabs>
        <w:spacing w:before="0" w:after="0" w:line="480" w:lineRule="exact"/>
        <w:ind w:left="20"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Обучающимся запрещается появляться в общеобразовательных учреждениях с экстравагантными стрижками и прическами, с волосами.</w:t>
      </w:r>
    </w:p>
    <w:p w:rsidR="00D96AC0" w:rsidRPr="00EA7589" w:rsidRDefault="00D96AC0" w:rsidP="00C21244">
      <w:pPr>
        <w:pStyle w:val="31"/>
      </w:pPr>
      <w:r w:rsidRPr="00EA7589">
        <w:t>окрашенными в яркие неестественные оттенки, с ярким маникюром и макияжем, с пирсингом.</w:t>
      </w:r>
    </w:p>
    <w:p w:rsidR="00D96AC0" w:rsidRPr="00EA7589" w:rsidRDefault="00D96AC0" w:rsidP="00C21244">
      <w:pPr>
        <w:pStyle w:val="BodyText"/>
        <w:numPr>
          <w:ilvl w:val="0"/>
          <w:numId w:val="2"/>
        </w:numPr>
        <w:tabs>
          <w:tab w:val="left" w:pos="1200"/>
        </w:tabs>
        <w:spacing w:before="0" w:after="0" w:line="480" w:lineRule="exact"/>
        <w:ind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Одежда обучающихся может иметь отличительные знаки образовательного учреждения: эмблемы, нашивки, значки, галстуки и т.д.</w:t>
      </w:r>
    </w:p>
    <w:p w:rsidR="00D96AC0" w:rsidRPr="00EA7589" w:rsidRDefault="00D96AC0" w:rsidP="00C21244">
      <w:pPr>
        <w:pStyle w:val="BodyText"/>
        <w:numPr>
          <w:ilvl w:val="0"/>
          <w:numId w:val="2"/>
        </w:numPr>
        <w:tabs>
          <w:tab w:val="left" w:pos="1349"/>
        </w:tabs>
        <w:spacing w:before="0" w:after="0" w:line="480" w:lineRule="exact"/>
        <w:ind w:firstLine="700"/>
        <w:rPr>
          <w:rFonts w:ascii="Times New Roman" w:hAnsi="Times New Roman"/>
          <w:sz w:val="28"/>
          <w:szCs w:val="28"/>
        </w:rPr>
      </w:pPr>
      <w:r w:rsidRPr="00EA7589">
        <w:rPr>
          <w:rFonts w:ascii="Times New Roman" w:hAnsi="Times New Roman"/>
          <w:sz w:val="28"/>
          <w:szCs w:val="28"/>
        </w:rPr>
        <w:t>Внешний вид обучающихся должен соответствовать общепринятым в обществе нормам делового стиля и носить светский характер.</w:t>
      </w:r>
    </w:p>
    <w:p w:rsidR="00D96AC0" w:rsidRPr="000E154D" w:rsidRDefault="00D96AC0" w:rsidP="00C21244">
      <w:pPr>
        <w:suppressAutoHyphens w:val="0"/>
        <w:spacing w:line="360" w:lineRule="auto"/>
        <w:ind w:left="360"/>
        <w:jc w:val="both"/>
        <w:rPr>
          <w:sz w:val="28"/>
          <w:szCs w:val="26"/>
          <w:lang/>
        </w:rPr>
      </w:pPr>
    </w:p>
    <w:p w:rsidR="00D96AC0" w:rsidRPr="00C21244" w:rsidRDefault="00D96AC0">
      <w:pPr>
        <w:rPr>
          <w:lang/>
        </w:rPr>
      </w:pPr>
    </w:p>
    <w:sectPr w:rsidR="00D96AC0" w:rsidRPr="00C21244" w:rsidSect="00B9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0466FA8"/>
    <w:lvl w:ilvl="0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1">
    <w:nsid w:val="00000005"/>
    <w:multiLevelType w:val="multilevel"/>
    <w:tmpl w:val="02FCDF96"/>
    <w:lvl w:ilvl="0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2.%1."/>
      <w:lvlJc w:val="left"/>
      <w:rPr>
        <w:rFonts w:cs="Times New Roman"/>
        <w:sz w:val="28"/>
        <w:szCs w:val="28"/>
      </w:rPr>
    </w:lvl>
  </w:abstractNum>
  <w:abstractNum w:abstractNumId="2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8"/>
      </w:rPr>
    </w:lvl>
    <w:lvl w:ilvl="1" w:tplc="000F425D">
      <w:start w:val="1"/>
      <w:numFmt w:val="bullet"/>
      <w:lvlText w:val="-"/>
      <w:lvlJc w:val="left"/>
      <w:rPr>
        <w:sz w:val="28"/>
      </w:rPr>
    </w:lvl>
    <w:lvl w:ilvl="2" w:tplc="000F425E">
      <w:start w:val="1"/>
      <w:numFmt w:val="bullet"/>
      <w:lvlText w:val="-"/>
      <w:lvlJc w:val="left"/>
      <w:rPr>
        <w:sz w:val="28"/>
      </w:rPr>
    </w:lvl>
    <w:lvl w:ilvl="3" w:tplc="000F425F">
      <w:start w:val="1"/>
      <w:numFmt w:val="bullet"/>
      <w:lvlText w:val="-"/>
      <w:lvlJc w:val="left"/>
      <w:rPr>
        <w:sz w:val="28"/>
      </w:rPr>
    </w:lvl>
    <w:lvl w:ilvl="4" w:tplc="000F4260">
      <w:start w:val="1"/>
      <w:numFmt w:val="bullet"/>
      <w:lvlText w:val="-"/>
      <w:lvlJc w:val="left"/>
      <w:rPr>
        <w:sz w:val="28"/>
      </w:rPr>
    </w:lvl>
    <w:lvl w:ilvl="5" w:tplc="000F4261">
      <w:start w:val="1"/>
      <w:numFmt w:val="bullet"/>
      <w:lvlText w:val="-"/>
      <w:lvlJc w:val="left"/>
      <w:rPr>
        <w:sz w:val="28"/>
      </w:rPr>
    </w:lvl>
    <w:lvl w:ilvl="6" w:tplc="000F4262">
      <w:start w:val="1"/>
      <w:numFmt w:val="bullet"/>
      <w:lvlText w:val="-"/>
      <w:lvlJc w:val="left"/>
      <w:rPr>
        <w:sz w:val="28"/>
      </w:rPr>
    </w:lvl>
    <w:lvl w:ilvl="7" w:tplc="000F4263">
      <w:start w:val="1"/>
      <w:numFmt w:val="bullet"/>
      <w:lvlText w:val="-"/>
      <w:lvlJc w:val="left"/>
      <w:rPr>
        <w:sz w:val="28"/>
      </w:rPr>
    </w:lvl>
    <w:lvl w:ilvl="8" w:tplc="000F4264">
      <w:start w:val="1"/>
      <w:numFmt w:val="bullet"/>
      <w:lvlText w:val="-"/>
      <w:lvlJc w:val="left"/>
      <w:rPr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244"/>
    <w:rsid w:val="000051F0"/>
    <w:rsid w:val="00052A76"/>
    <w:rsid w:val="000E154D"/>
    <w:rsid w:val="000F2FC8"/>
    <w:rsid w:val="00104075"/>
    <w:rsid w:val="001102F4"/>
    <w:rsid w:val="001118A4"/>
    <w:rsid w:val="00120F6F"/>
    <w:rsid w:val="001443B4"/>
    <w:rsid w:val="00186601"/>
    <w:rsid w:val="001E21D9"/>
    <w:rsid w:val="001F06BB"/>
    <w:rsid w:val="001F06F5"/>
    <w:rsid w:val="001F1DEC"/>
    <w:rsid w:val="002008C9"/>
    <w:rsid w:val="00227AC9"/>
    <w:rsid w:val="002B292F"/>
    <w:rsid w:val="002D60F0"/>
    <w:rsid w:val="002E49A3"/>
    <w:rsid w:val="003317F9"/>
    <w:rsid w:val="003D4BAB"/>
    <w:rsid w:val="00431BFB"/>
    <w:rsid w:val="004A39C1"/>
    <w:rsid w:val="004F611E"/>
    <w:rsid w:val="00526959"/>
    <w:rsid w:val="00532480"/>
    <w:rsid w:val="00537DF2"/>
    <w:rsid w:val="00595351"/>
    <w:rsid w:val="005B58DE"/>
    <w:rsid w:val="005F65AB"/>
    <w:rsid w:val="006A0F28"/>
    <w:rsid w:val="006A530D"/>
    <w:rsid w:val="006C06D9"/>
    <w:rsid w:val="006E5D36"/>
    <w:rsid w:val="00732C0A"/>
    <w:rsid w:val="00757A74"/>
    <w:rsid w:val="00777B85"/>
    <w:rsid w:val="007C1D1C"/>
    <w:rsid w:val="007F1D03"/>
    <w:rsid w:val="00815D14"/>
    <w:rsid w:val="008E1FB6"/>
    <w:rsid w:val="008E4305"/>
    <w:rsid w:val="008F255E"/>
    <w:rsid w:val="009129B0"/>
    <w:rsid w:val="00947B84"/>
    <w:rsid w:val="00962A14"/>
    <w:rsid w:val="00962FCC"/>
    <w:rsid w:val="00970E94"/>
    <w:rsid w:val="009B2AFF"/>
    <w:rsid w:val="00A065CA"/>
    <w:rsid w:val="00A47D9D"/>
    <w:rsid w:val="00A9377A"/>
    <w:rsid w:val="00AB1A0B"/>
    <w:rsid w:val="00AC09F2"/>
    <w:rsid w:val="00AD716C"/>
    <w:rsid w:val="00B5215F"/>
    <w:rsid w:val="00B91C9E"/>
    <w:rsid w:val="00C21244"/>
    <w:rsid w:val="00C64721"/>
    <w:rsid w:val="00C93B9D"/>
    <w:rsid w:val="00CA3197"/>
    <w:rsid w:val="00CE4BAF"/>
    <w:rsid w:val="00CF752C"/>
    <w:rsid w:val="00D1107E"/>
    <w:rsid w:val="00D735BE"/>
    <w:rsid w:val="00D96AC0"/>
    <w:rsid w:val="00DA00CA"/>
    <w:rsid w:val="00E2040B"/>
    <w:rsid w:val="00E54855"/>
    <w:rsid w:val="00E77ED9"/>
    <w:rsid w:val="00E96CE3"/>
    <w:rsid w:val="00EA4122"/>
    <w:rsid w:val="00EA7589"/>
    <w:rsid w:val="00ED3D4C"/>
    <w:rsid w:val="00F210C4"/>
    <w:rsid w:val="00F406CE"/>
    <w:rsid w:val="00F62818"/>
    <w:rsid w:val="00FB076E"/>
    <w:rsid w:val="00FD28EF"/>
    <w:rsid w:val="00FE3D54"/>
    <w:rsid w:val="00FE73B2"/>
    <w:rsid w:val="00FF47F1"/>
    <w:rsid w:val="00FF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4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"/>
    <w:link w:val="21"/>
    <w:uiPriority w:val="99"/>
    <w:locked/>
    <w:rsid w:val="00C21244"/>
    <w:rPr>
      <w:rFonts w:ascii="Times New Roman" w:hAnsi="Times New Roman"/>
      <w:sz w:val="28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21244"/>
    <w:pPr>
      <w:shd w:val="clear" w:color="auto" w:fill="FFFFFF"/>
      <w:suppressAutoHyphens w:val="0"/>
      <w:spacing w:before="540" w:after="300" w:line="485" w:lineRule="exact"/>
      <w:ind w:firstLine="720"/>
      <w:jc w:val="both"/>
    </w:pPr>
    <w:rPr>
      <w:rFonts w:ascii="Arial Unicode MS" w:eastAsia="Calibri" w:hAnsi="Arial Unicode MS"/>
      <w:color w:val="000000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1244"/>
    <w:rPr>
      <w:rFonts w:ascii="Arial Unicode MS" w:eastAsia="Times New Roman" w:hAnsi="Arial Unicode MS" w:cs="Times New Roman"/>
      <w:color w:val="000000"/>
      <w:sz w:val="20"/>
      <w:szCs w:val="20"/>
      <w:shd w:val="clear" w:color="auto" w:fill="FFFFFF"/>
      <w:lang/>
    </w:rPr>
  </w:style>
  <w:style w:type="character" w:customStyle="1" w:styleId="3">
    <w:name w:val="Основной текст (3)"/>
    <w:link w:val="31"/>
    <w:uiPriority w:val="99"/>
    <w:locked/>
    <w:rsid w:val="00C21244"/>
    <w:rPr>
      <w:rFonts w:ascii="Times New Roman" w:hAnsi="Times New Roman"/>
      <w:sz w:val="28"/>
      <w:shd w:val="clear" w:color="auto" w:fill="FFFFFF"/>
    </w:rPr>
  </w:style>
  <w:style w:type="character" w:customStyle="1" w:styleId="5">
    <w:name w:val="Основной текст (5)"/>
    <w:link w:val="51"/>
    <w:uiPriority w:val="99"/>
    <w:locked/>
    <w:rsid w:val="00C21244"/>
    <w:rPr>
      <w:rFonts w:ascii="Times New Roman" w:hAnsi="Times New Roman"/>
      <w:b/>
      <w:sz w:val="28"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C21244"/>
    <w:rPr>
      <w:rFonts w:ascii="Times New Roman" w:hAnsi="Times New Roman"/>
      <w:b/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C21244"/>
    <w:pPr>
      <w:shd w:val="clear" w:color="auto" w:fill="FFFFFF"/>
      <w:suppressAutoHyphens w:val="0"/>
      <w:spacing w:before="540" w:after="900" w:line="240" w:lineRule="atLeast"/>
    </w:pPr>
    <w:rPr>
      <w:rFonts w:eastAsia="Calibri"/>
      <w:sz w:val="28"/>
      <w:szCs w:val="28"/>
      <w:lang w:eastAsia="ru-RU"/>
    </w:rPr>
  </w:style>
  <w:style w:type="paragraph" w:customStyle="1" w:styleId="31">
    <w:name w:val="Основной текст (3)1"/>
    <w:basedOn w:val="Normal"/>
    <w:link w:val="3"/>
    <w:uiPriority w:val="99"/>
    <w:rsid w:val="00C21244"/>
    <w:pPr>
      <w:shd w:val="clear" w:color="auto" w:fill="FFFFFF"/>
      <w:suppressAutoHyphens w:val="0"/>
      <w:spacing w:line="480" w:lineRule="exact"/>
      <w:jc w:val="both"/>
    </w:pPr>
    <w:rPr>
      <w:rFonts w:eastAsia="Calibri"/>
      <w:sz w:val="28"/>
      <w:szCs w:val="28"/>
      <w:lang w:eastAsia="ru-RU"/>
    </w:rPr>
  </w:style>
  <w:style w:type="paragraph" w:customStyle="1" w:styleId="51">
    <w:name w:val="Основной текст (5)1"/>
    <w:basedOn w:val="Normal"/>
    <w:link w:val="5"/>
    <w:uiPriority w:val="99"/>
    <w:rsid w:val="00C21244"/>
    <w:pPr>
      <w:shd w:val="clear" w:color="auto" w:fill="FFFFFF"/>
      <w:suppressAutoHyphens w:val="0"/>
      <w:spacing w:before="900" w:after="900" w:line="322" w:lineRule="exact"/>
      <w:jc w:val="center"/>
    </w:pPr>
    <w:rPr>
      <w:rFonts w:eastAsia="Calibri"/>
      <w:b/>
      <w:bCs/>
      <w:sz w:val="28"/>
      <w:szCs w:val="28"/>
      <w:lang w:eastAsia="ru-RU"/>
    </w:rPr>
  </w:style>
  <w:style w:type="paragraph" w:customStyle="1" w:styleId="61">
    <w:name w:val="Основной текст (6)1"/>
    <w:basedOn w:val="Normal"/>
    <w:link w:val="6"/>
    <w:uiPriority w:val="99"/>
    <w:rsid w:val="00C21244"/>
    <w:pPr>
      <w:shd w:val="clear" w:color="auto" w:fill="FFFFFF"/>
      <w:suppressAutoHyphens w:val="0"/>
      <w:spacing w:before="900" w:after="420" w:line="240" w:lineRule="atLeast"/>
    </w:pPr>
    <w:rPr>
      <w:rFonts w:eastAsia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715</Words>
  <Characters>4080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основных требованиях к школьной одежде и </dc:title>
  <dc:subject/>
  <dc:creator>Admin</dc:creator>
  <cp:keywords/>
  <dc:description/>
  <cp:lastModifiedBy>WiZaRd</cp:lastModifiedBy>
  <cp:revision>2</cp:revision>
  <dcterms:created xsi:type="dcterms:W3CDTF">2013-08-20T01:14:00Z</dcterms:created>
  <dcterms:modified xsi:type="dcterms:W3CDTF">2013-08-20T01:14:00Z</dcterms:modified>
</cp:coreProperties>
</file>